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ja-JP"/>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7D97DB8"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6F0D98" w:rsidRPr="006F0D98">
              <w:rPr>
                <w:rFonts w:cs="Arial"/>
                <w:color w:val="000000" w:themeColor="text1"/>
                <w:sz w:val="20"/>
              </w:rPr>
              <w:t>00</w:t>
            </w:r>
            <w:r w:rsidR="00771C96">
              <w:rPr>
                <w:rFonts w:cs="Arial"/>
                <w:color w:val="000000" w:themeColor="text1"/>
                <w:sz w:val="20"/>
              </w:rPr>
              <w:t>LY</w:t>
            </w:r>
            <w:r w:rsidR="006F0D98" w:rsidRPr="006F0D98">
              <w:rPr>
                <w:rFonts w:cs="Arial"/>
                <w:color w:val="000000" w:themeColor="text1"/>
                <w:sz w:val="20"/>
              </w:rPr>
              <w:t>1</w:t>
            </w:r>
            <w:r w:rsidR="008A49D5">
              <w:rPr>
                <w:rFonts w:cs="Arial"/>
                <w:color w:val="000000" w:themeColor="text1"/>
                <w:sz w:val="20"/>
              </w:rPr>
              <w:t>67</w:t>
            </w:r>
          </w:p>
        </w:tc>
      </w:tr>
      <w:tr w:rsidR="008A49D5" w:rsidRPr="00E14C5C" w14:paraId="690918C0" w14:textId="77777777" w:rsidTr="006F0D98">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8A49D5" w:rsidRPr="00E14C5C" w:rsidRDefault="008A49D5" w:rsidP="008A49D5">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5128E9B1" w:rsidR="008A49D5" w:rsidRPr="00E14C5C" w:rsidRDefault="008A49D5" w:rsidP="008A49D5">
            <w:pPr>
              <w:pStyle w:val="Heading1"/>
              <w:numPr>
                <w:ilvl w:val="0"/>
                <w:numId w:val="0"/>
              </w:numPr>
              <w:rPr>
                <w:rFonts w:cs="Arial"/>
                <w:b w:val="0"/>
                <w:color w:val="000000" w:themeColor="text1"/>
                <w:sz w:val="20"/>
              </w:rPr>
            </w:pPr>
          </w:p>
        </w:tc>
      </w:tr>
      <w:tr w:rsidR="008A49D5" w:rsidRPr="00E14C5C" w14:paraId="3EBCDB52"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8A49D5" w:rsidRPr="00E14C5C" w:rsidRDefault="008A49D5" w:rsidP="008A49D5">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299A0E35" w:rsidR="008A49D5" w:rsidRPr="00E14C5C" w:rsidRDefault="008A49D5" w:rsidP="008A49D5">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8A49D5" w:rsidRPr="00E14C5C" w14:paraId="3DBE7AAF"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8A49D5" w:rsidRPr="00E14C5C" w:rsidRDefault="008A49D5" w:rsidP="008A49D5">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42044D6" w:rsidR="008A49D5" w:rsidRPr="00E14C5C" w:rsidRDefault="008A49D5" w:rsidP="008A49D5">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Libya</w:t>
            </w:r>
          </w:p>
        </w:tc>
      </w:tr>
      <w:tr w:rsidR="008A49D5" w:rsidRPr="00E14C5C" w14:paraId="5293A383"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8A49D5" w:rsidRPr="00E14C5C" w:rsidRDefault="008A49D5" w:rsidP="008A49D5">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61FD81B" w:rsidR="008A49D5" w:rsidRPr="00E14C5C" w:rsidRDefault="008A49D5" w:rsidP="008A49D5">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8A49D5" w:rsidRPr="00E14C5C" w14:paraId="01AD1C52"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8A49D5" w:rsidRPr="00E14C5C" w:rsidRDefault="008A49D5" w:rsidP="008A49D5">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EB236E8" w:rsidR="008A49D5" w:rsidRPr="00E14C5C" w:rsidRDefault="008A49D5" w:rsidP="008A49D5">
            <w:pPr>
              <w:spacing w:before="240" w:after="240"/>
              <w:rPr>
                <w:rFonts w:cs="Arial"/>
                <w:color w:val="000000" w:themeColor="text1"/>
                <w:sz w:val="20"/>
              </w:rPr>
            </w:pPr>
          </w:p>
        </w:tc>
      </w:tr>
      <w:tr w:rsidR="008A49D5" w:rsidRPr="00E14C5C" w14:paraId="09E70E8A"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8A49D5" w:rsidRPr="00E14C5C" w:rsidRDefault="008A49D5" w:rsidP="008A49D5">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8C82859" w:rsidR="008A49D5" w:rsidRPr="00E14C5C" w:rsidRDefault="008A49D5" w:rsidP="008A49D5">
            <w:pPr>
              <w:spacing w:before="240" w:after="240"/>
              <w:rPr>
                <w:rFonts w:cs="Arial"/>
                <w:color w:val="000000" w:themeColor="text1"/>
                <w:sz w:val="20"/>
              </w:rPr>
            </w:pPr>
            <w:r>
              <w:rPr>
                <w:rFonts w:cs="Arial"/>
                <w:color w:val="000000"/>
                <w:sz w:val="20"/>
              </w:rPr>
              <w:t>50</w:t>
            </w:r>
          </w:p>
        </w:tc>
      </w:tr>
      <w:tr w:rsidR="008A49D5" w:rsidRPr="00E14C5C" w14:paraId="326D89E2"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8A49D5" w:rsidRPr="00E14C5C" w:rsidRDefault="008A49D5" w:rsidP="008A49D5">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2A4F172F" w:rsidR="008A49D5" w:rsidRPr="00E14C5C" w:rsidRDefault="008A49D5" w:rsidP="008A49D5">
            <w:pPr>
              <w:spacing w:before="240" w:after="240"/>
              <w:rPr>
                <w:rFonts w:cs="Arial"/>
                <w:color w:val="000000" w:themeColor="text1"/>
                <w:sz w:val="20"/>
              </w:rPr>
            </w:pPr>
            <w:r>
              <w:rPr>
                <w:rFonts w:cs="Arial"/>
                <w:color w:val="000000"/>
                <w:sz w:val="20"/>
              </w:rPr>
              <w:t xml:space="preserve">Ben </w:t>
            </w:r>
            <w:proofErr w:type="spellStart"/>
            <w:r>
              <w:rPr>
                <w:rFonts w:cs="Arial"/>
                <w:color w:val="000000"/>
                <w:sz w:val="20"/>
              </w:rPr>
              <w:t>Rejeb</w:t>
            </w:r>
            <w:proofErr w:type="spellEnd"/>
            <w:r>
              <w:rPr>
                <w:rFonts w:cs="Arial"/>
                <w:color w:val="000000"/>
                <w:sz w:val="20"/>
              </w:rPr>
              <w:t xml:space="preserve"> </w:t>
            </w:r>
            <w:proofErr w:type="spellStart"/>
            <w:r>
              <w:rPr>
                <w:rFonts w:cs="Arial"/>
                <w:color w:val="000000"/>
                <w:sz w:val="20"/>
              </w:rPr>
              <w:t>Saber</w:t>
            </w:r>
            <w:proofErr w:type="spellEnd"/>
          </w:p>
        </w:tc>
      </w:tr>
      <w:tr w:rsidR="008A49D5" w:rsidRPr="00E14C5C" w14:paraId="6C3BD69F"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8A49D5" w:rsidRPr="00E14C5C" w:rsidRDefault="008A49D5" w:rsidP="008A49D5">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81F28FA" w:rsidR="008A49D5" w:rsidRPr="00E14C5C" w:rsidRDefault="008A49D5" w:rsidP="008A49D5">
            <w:pPr>
              <w:spacing w:before="240" w:after="240"/>
              <w:rPr>
                <w:rFonts w:cs="Arial"/>
                <w:color w:val="000000" w:themeColor="text1"/>
                <w:sz w:val="20"/>
              </w:rPr>
            </w:pPr>
            <w:r>
              <w:rPr>
                <w:rFonts w:cs="Arial"/>
                <w:color w:val="000000"/>
                <w:sz w:val="20"/>
              </w:rPr>
              <w:t>469</w:t>
            </w:r>
          </w:p>
        </w:tc>
      </w:tr>
      <w:tr w:rsidR="00605754" w:rsidRPr="00E14C5C" w14:paraId="7DCE3F24" w14:textId="77777777" w:rsidTr="00296C42">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1B91710F" w:rsidR="00605754" w:rsidRPr="00E14C5C" w:rsidRDefault="00605754" w:rsidP="00076B51">
            <w:pPr>
              <w:spacing w:before="240" w:after="240"/>
              <w:jc w:val="center"/>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8D329A" w:rsidRPr="00E14C5C" w14:paraId="4E201BFD"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8D329A" w:rsidRPr="00E14C5C" w:rsidRDefault="008D329A" w:rsidP="008D329A">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1B17F1A7"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22/05/2019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5435DB70"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8D329A" w:rsidRPr="00E14C5C" w:rsidRDefault="008D329A" w:rsidP="008D329A">
            <w:pPr>
              <w:pStyle w:val="Header"/>
              <w:spacing w:before="60" w:after="60"/>
              <w:jc w:val="center"/>
              <w:rPr>
                <w:rFonts w:ascii="Arial" w:hAnsi="Arial" w:cs="Arial"/>
                <w:szCs w:val="20"/>
              </w:rPr>
            </w:pPr>
          </w:p>
        </w:tc>
      </w:tr>
      <w:tr w:rsidR="008D329A" w:rsidRPr="00E14C5C" w14:paraId="41C06D3C"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8D329A" w:rsidRPr="00E14C5C" w:rsidRDefault="008D329A" w:rsidP="008D329A">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238F46A9"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22/05/2019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0B83E45D"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8D329A" w:rsidRPr="00E14C5C" w:rsidRDefault="008D329A" w:rsidP="008D329A">
            <w:pPr>
              <w:pStyle w:val="Header"/>
              <w:spacing w:before="60" w:after="60"/>
              <w:jc w:val="center"/>
              <w:rPr>
                <w:rFonts w:ascii="Arial" w:hAnsi="Arial" w:cs="Arial"/>
                <w:szCs w:val="20"/>
              </w:rPr>
            </w:pPr>
          </w:p>
        </w:tc>
      </w:tr>
      <w:tr w:rsidR="008D329A" w:rsidRPr="00E14C5C" w14:paraId="703C393F" w14:textId="77777777" w:rsidTr="00013D73">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8D329A" w:rsidRPr="00E14C5C" w:rsidRDefault="008D329A" w:rsidP="008D329A">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7081585C" w:rsidR="008D329A" w:rsidRPr="00E14C5C" w:rsidRDefault="008D329A" w:rsidP="008D329A">
            <w:pPr>
              <w:jc w:val="center"/>
              <w:rPr>
                <w:rFonts w:cs="Arial"/>
                <w:sz w:val="20"/>
              </w:rPr>
            </w:pPr>
            <w:r>
              <w:rPr>
                <w:rFonts w:cs="Arial"/>
                <w:color w:val="000000"/>
                <w:sz w:val="20"/>
              </w:rPr>
              <w:t>24/05/2019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6687281D"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8D329A" w:rsidRPr="00E14C5C" w:rsidRDefault="008D329A" w:rsidP="008D329A">
            <w:pPr>
              <w:pStyle w:val="Header"/>
              <w:spacing w:before="60" w:after="60"/>
              <w:jc w:val="center"/>
              <w:rPr>
                <w:rFonts w:ascii="Arial" w:hAnsi="Arial" w:cs="Arial"/>
                <w:szCs w:val="20"/>
              </w:rPr>
            </w:pPr>
          </w:p>
        </w:tc>
      </w:tr>
      <w:tr w:rsidR="008D329A" w:rsidRPr="00E14C5C" w14:paraId="1D842989"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8D329A" w:rsidRPr="00E14C5C" w:rsidRDefault="008D329A" w:rsidP="008D329A">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1FCE56A4" w:rsidR="008D329A" w:rsidRPr="00E14C5C" w:rsidRDefault="008D329A" w:rsidP="008D329A">
            <w:pPr>
              <w:jc w:val="center"/>
              <w:rPr>
                <w:rFonts w:cs="Arial"/>
                <w:sz w:val="20"/>
              </w:rPr>
            </w:pPr>
            <w:r>
              <w:rPr>
                <w:rFonts w:cs="Arial"/>
                <w:color w:val="000000"/>
                <w:sz w:val="20"/>
              </w:rPr>
              <w:t>24/05/2019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7D186869"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28/06/2019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8D329A" w:rsidRPr="00E14C5C" w:rsidRDefault="008D329A" w:rsidP="008D329A">
            <w:pPr>
              <w:pStyle w:val="Header"/>
              <w:spacing w:before="60" w:after="60"/>
              <w:jc w:val="center"/>
              <w:rPr>
                <w:rFonts w:ascii="Arial" w:hAnsi="Arial" w:cs="Arial"/>
                <w:szCs w:val="20"/>
              </w:rPr>
            </w:pPr>
          </w:p>
        </w:tc>
      </w:tr>
      <w:tr w:rsidR="008D329A" w:rsidRPr="00E14C5C" w14:paraId="63C97B0B" w14:textId="77777777" w:rsidTr="00013D73">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8D329A" w:rsidRPr="00E14C5C" w:rsidRDefault="008D329A" w:rsidP="008D329A">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0F5B2586" w:rsidR="008D329A" w:rsidRPr="00E14C5C" w:rsidRDefault="008D329A" w:rsidP="008D329A">
            <w:pPr>
              <w:jc w:val="center"/>
              <w:rPr>
                <w:rFonts w:cs="Arial"/>
                <w:sz w:val="20"/>
              </w:rPr>
            </w:pPr>
            <w:r>
              <w:rPr>
                <w:rFonts w:cs="Arial"/>
                <w:color w:val="000000"/>
                <w:sz w:val="20"/>
              </w:rPr>
              <w:t>29/06/2019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4ABA009B" w:rsidR="008D329A" w:rsidRPr="00E14C5C" w:rsidRDefault="008D329A" w:rsidP="008D329A">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8D329A" w:rsidRPr="00E14C5C" w:rsidRDefault="008D329A" w:rsidP="008D329A">
            <w:pPr>
              <w:pStyle w:val="Header"/>
              <w:spacing w:before="60" w:after="60"/>
              <w:jc w:val="center"/>
              <w:rPr>
                <w:rFonts w:ascii="Arial" w:hAnsi="Arial" w:cs="Arial"/>
                <w:szCs w:val="20"/>
              </w:rPr>
            </w:pPr>
          </w:p>
        </w:tc>
      </w:tr>
      <w:tr w:rsidR="008D329A" w:rsidRPr="00E14C5C" w14:paraId="4802BAE9" w14:textId="77777777" w:rsidTr="00013D73">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8D329A" w:rsidRPr="00E14C5C" w:rsidRDefault="008D329A" w:rsidP="008D329A">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4DD142C4" w:rsidR="008D329A" w:rsidRPr="00E14C5C" w:rsidRDefault="008D329A" w:rsidP="008D329A">
            <w:pPr>
              <w:jc w:val="center"/>
              <w:rPr>
                <w:rFonts w:cs="Arial"/>
                <w:sz w:val="20"/>
              </w:rPr>
            </w:pPr>
            <w:r>
              <w:rPr>
                <w:rFonts w:cs="Arial"/>
                <w:color w:val="000000"/>
                <w:sz w:val="20"/>
              </w:rPr>
              <w:t>30/06/2019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10E53590" w:rsidR="008D329A" w:rsidRPr="00E14C5C" w:rsidRDefault="008D329A" w:rsidP="008D329A">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8D329A" w:rsidRPr="00E14C5C" w:rsidRDefault="008D329A" w:rsidP="008D329A">
            <w:pPr>
              <w:spacing w:before="60" w:after="60"/>
              <w:jc w:val="center"/>
              <w:rPr>
                <w:rFonts w:eastAsiaTheme="minorHAnsi" w:cs="Arial"/>
                <w:sz w:val="20"/>
              </w:rPr>
            </w:pPr>
          </w:p>
        </w:tc>
      </w:tr>
      <w:tr w:rsidR="008D329A" w:rsidRPr="00F625E0" w14:paraId="2691909E"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8D329A" w:rsidRPr="00E14C5C" w:rsidRDefault="008D329A" w:rsidP="008D329A">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14463ECD" w:rsidR="008D329A" w:rsidRDefault="008D329A" w:rsidP="008D329A">
            <w:pPr>
              <w:jc w:val="center"/>
              <w:rPr>
                <w:rFonts w:cs="Arial"/>
                <w:sz w:val="20"/>
              </w:rPr>
            </w:pPr>
            <w:r>
              <w:rPr>
                <w:rFonts w:cs="Arial"/>
                <w:color w:val="000000"/>
                <w:sz w:val="20"/>
              </w:rPr>
              <w:t>01/07/2019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737857F3" w:rsidR="008D329A" w:rsidRPr="00F625E0" w:rsidRDefault="008D329A" w:rsidP="008D329A">
            <w:pPr>
              <w:spacing w:before="60" w:after="60"/>
              <w:jc w:val="center"/>
              <w:rPr>
                <w:rFonts w:eastAsiaTheme="minorHAnsi" w:cs="Arial"/>
                <w:sz w:val="20"/>
              </w:rPr>
            </w:pPr>
            <w:r>
              <w:rPr>
                <w:rFonts w:cs="Arial"/>
                <w:color w:val="000000"/>
                <w:sz w:val="20"/>
              </w:rPr>
              <w:t>01/07/2019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8D329A" w:rsidRPr="00246CBE" w:rsidRDefault="008D329A" w:rsidP="008D329A">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0AF08B65" w14:textId="49205DA2" w:rsidR="006F0D98" w:rsidRDefault="006F0D98" w:rsidP="00EC7545">
      <w:pPr>
        <w:pStyle w:val="BodyText"/>
        <w:rPr>
          <w:rFonts w:cs="Arial"/>
          <w:sz w:val="20"/>
        </w:rPr>
      </w:pPr>
    </w:p>
    <w:p w14:paraId="11CC0F25" w14:textId="77777777" w:rsidR="006F0D98" w:rsidRDefault="006F0D98"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14:paraId="5ED62EFB" w14:textId="77777777" w:rsidTr="000F5377">
        <w:trPr>
          <w:trHeight w:val="432"/>
        </w:trPr>
        <w:tc>
          <w:tcPr>
            <w:tcW w:w="655" w:type="pct"/>
            <w:vAlign w:val="center"/>
          </w:tcPr>
          <w:p w14:paraId="2DFA8EDF" w14:textId="6D78DBDD" w:rsidR="00B27072" w:rsidRPr="009A52CF" w:rsidRDefault="006F0D98" w:rsidP="00B106E9">
            <w:pPr>
              <w:jc w:val="center"/>
              <w:rPr>
                <w:rFonts w:cs="Arial"/>
                <w:color w:val="000000" w:themeColor="text1"/>
                <w:sz w:val="20"/>
              </w:rPr>
            </w:pPr>
            <w:r>
              <w:rPr>
                <w:rFonts w:cs="Arial"/>
                <w:color w:val="000000" w:themeColor="text1"/>
                <w:sz w:val="20"/>
              </w:rPr>
              <w:t>N/A</w:t>
            </w:r>
          </w:p>
        </w:tc>
        <w:tc>
          <w:tcPr>
            <w:tcW w:w="773" w:type="pct"/>
            <w:vAlign w:val="center"/>
          </w:tcPr>
          <w:p w14:paraId="0047BC0F" w14:textId="77777777" w:rsidR="00B27072" w:rsidRPr="009A52CF" w:rsidRDefault="00B27072" w:rsidP="007B3691">
            <w:pPr>
              <w:jc w:val="center"/>
              <w:rPr>
                <w:rFonts w:cs="Arial"/>
                <w:color w:val="000000" w:themeColor="text1"/>
                <w:sz w:val="20"/>
              </w:rPr>
            </w:pPr>
          </w:p>
        </w:tc>
        <w:tc>
          <w:tcPr>
            <w:tcW w:w="714" w:type="pct"/>
          </w:tcPr>
          <w:p w14:paraId="5B064405" w14:textId="77777777" w:rsidR="00B27072" w:rsidRPr="009A52CF" w:rsidRDefault="00B27072" w:rsidP="009A52CF">
            <w:pPr>
              <w:jc w:val="center"/>
              <w:rPr>
                <w:rFonts w:cs="Arial"/>
                <w:color w:val="000000" w:themeColor="text1"/>
                <w:sz w:val="20"/>
              </w:rPr>
            </w:pPr>
          </w:p>
        </w:tc>
        <w:tc>
          <w:tcPr>
            <w:tcW w:w="655" w:type="pct"/>
          </w:tcPr>
          <w:p w14:paraId="1A6C52FB" w14:textId="77777777" w:rsidR="00B27072" w:rsidRPr="009A52CF" w:rsidRDefault="00B27072" w:rsidP="009A52CF">
            <w:pPr>
              <w:jc w:val="center"/>
              <w:rPr>
                <w:rFonts w:cs="Arial"/>
                <w:color w:val="000000" w:themeColor="text1"/>
                <w:sz w:val="20"/>
              </w:rPr>
            </w:pPr>
          </w:p>
        </w:tc>
        <w:tc>
          <w:tcPr>
            <w:tcW w:w="655" w:type="pct"/>
          </w:tcPr>
          <w:p w14:paraId="48B81CE8" w14:textId="77777777" w:rsidR="00B27072" w:rsidRPr="009A52CF" w:rsidRDefault="00B27072" w:rsidP="006C2DCB">
            <w:pPr>
              <w:jc w:val="center"/>
              <w:rPr>
                <w:rFonts w:cs="Arial"/>
                <w:color w:val="000000" w:themeColor="text1"/>
                <w:sz w:val="20"/>
              </w:rPr>
            </w:pPr>
          </w:p>
        </w:tc>
        <w:tc>
          <w:tcPr>
            <w:tcW w:w="893" w:type="pct"/>
          </w:tcPr>
          <w:p w14:paraId="5A39D32F" w14:textId="77777777" w:rsidR="00B27072" w:rsidRPr="009A52CF" w:rsidRDefault="00B27072" w:rsidP="006C2DCB">
            <w:pPr>
              <w:jc w:val="center"/>
              <w:rPr>
                <w:rFonts w:cs="Arial"/>
                <w:color w:val="000000" w:themeColor="text1"/>
                <w:sz w:val="20"/>
              </w:rPr>
            </w:pPr>
          </w:p>
        </w:tc>
        <w:tc>
          <w:tcPr>
            <w:tcW w:w="655" w:type="pct"/>
          </w:tcPr>
          <w:p w14:paraId="7767A948" w14:textId="77777777" w:rsidR="00B27072" w:rsidRPr="009A52CF" w:rsidRDefault="00B27072" w:rsidP="009A52CF">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3C3B20E3" w:rsidR="00DD3A7F" w:rsidRDefault="006328CB">
      <w:pPr>
        <w:rPr>
          <w:rFonts w:cs="Arial"/>
          <w:sz w:val="20"/>
        </w:rPr>
      </w:pPr>
      <w:r>
        <w:rPr>
          <w:rFonts w:cs="Arial"/>
          <w:sz w:val="20"/>
        </w:rPr>
        <w:t>There were n</w:t>
      </w:r>
      <w:r w:rsidRPr="0035523A">
        <w:rPr>
          <w:rFonts w:cs="Arial"/>
          <w:sz w:val="20"/>
        </w:rPr>
        <w:t>o fishing activities during this deployment.</w:t>
      </w:r>
    </w:p>
    <w:p w14:paraId="5715C127" w14:textId="77777777" w:rsidR="008D329A" w:rsidRDefault="008D329A">
      <w:pPr>
        <w:rPr>
          <w:rFonts w:cs="Arial"/>
          <w:sz w:val="20"/>
        </w:rPr>
      </w:pPr>
    </w:p>
    <w:p w14:paraId="6A53A8B6" w14:textId="77777777" w:rsidR="00050C23" w:rsidRDefault="000B746B" w:rsidP="006F1883">
      <w:pPr>
        <w:pStyle w:val="BodyText"/>
        <w:numPr>
          <w:ilvl w:val="0"/>
          <w:numId w:val="26"/>
        </w:numPr>
        <w:ind w:left="0" w:firstLine="0"/>
        <w:rPr>
          <w:rFonts w:cs="Arial"/>
          <w:b/>
          <w:sz w:val="20"/>
        </w:rPr>
      </w:pPr>
      <w:r>
        <w:rPr>
          <w:rFonts w:cs="Arial"/>
          <w:b/>
          <w:sz w:val="20"/>
        </w:rPr>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0F5FD592" w:rsidR="00B106E9" w:rsidRDefault="00B106E9" w:rsidP="00B106E9">
      <w:pPr>
        <w:pStyle w:val="BodyText"/>
        <w:spacing w:line="240" w:lineRule="atLeast"/>
        <w:rPr>
          <w:rFonts w:cs="Arial"/>
          <w:sz w:val="20"/>
        </w:rPr>
      </w:pPr>
    </w:p>
    <w:p w14:paraId="327F0FF5" w14:textId="77777777" w:rsidR="006F0D98" w:rsidRDefault="006F0D98"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6F0D98">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6F0D98">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6F0D98">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0460C485" w:rsidR="00AC34A3" w:rsidRDefault="006F0D98"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56C001A8" w14:textId="4C61CF42" w:rsidR="00C71387" w:rsidRDefault="00C71387" w:rsidP="00C71387">
      <w:pPr>
        <w:pStyle w:val="BodyText"/>
        <w:widowControl w:val="0"/>
        <w:rPr>
          <w:rFonts w:cs="Arial"/>
          <w:sz w:val="20"/>
        </w:rPr>
      </w:pPr>
    </w:p>
    <w:p w14:paraId="74E9F343" w14:textId="16F607FE" w:rsidR="006328CB" w:rsidRPr="0035523A" w:rsidRDefault="006328CB" w:rsidP="006328CB">
      <w:pPr>
        <w:pStyle w:val="BodyText"/>
        <w:spacing w:line="240" w:lineRule="atLeast"/>
        <w:rPr>
          <w:rFonts w:cs="Arial"/>
          <w:sz w:val="20"/>
        </w:rPr>
      </w:pPr>
      <w:r>
        <w:rPr>
          <w:rFonts w:cs="Arial"/>
          <w:sz w:val="20"/>
        </w:rPr>
        <w:t>There were no</w:t>
      </w:r>
      <w:r w:rsidRPr="0035523A">
        <w:rPr>
          <w:rFonts w:cs="Arial"/>
          <w:sz w:val="20"/>
        </w:rPr>
        <w:t xml:space="preserve"> transfer or release operation during this deployment.</w:t>
      </w:r>
    </w:p>
    <w:p w14:paraId="5F59038C" w14:textId="77777777" w:rsidR="006328CB" w:rsidRDefault="006328CB"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25F4EFFA" w14:textId="77777777" w:rsidR="008D329A" w:rsidRDefault="008D329A">
      <w:pPr>
        <w:rPr>
          <w:bCs/>
          <w:i/>
          <w:iCs/>
          <w:sz w:val="20"/>
        </w:rPr>
      </w:pPr>
      <w:r>
        <w:rPr>
          <w:bCs/>
          <w:i/>
          <w:iCs/>
          <w:sz w:val="20"/>
        </w:rPr>
        <w:br w:type="page"/>
      </w:r>
    </w:p>
    <w:p w14:paraId="3C7360EC" w14:textId="789FCFD4"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64917360" w:rsidR="00CF4726" w:rsidRPr="001C3B13" w:rsidRDefault="006F0D98"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6B94CE62" w14:textId="77777777" w:rsidR="006328CB" w:rsidRPr="0035523A" w:rsidRDefault="006328CB" w:rsidP="006328CB">
      <w:pPr>
        <w:pStyle w:val="BodyText"/>
        <w:spacing w:line="240" w:lineRule="atLeast"/>
        <w:rPr>
          <w:rFonts w:cs="Arial"/>
          <w:sz w:val="20"/>
        </w:rPr>
      </w:pPr>
      <w:r>
        <w:rPr>
          <w:rFonts w:cs="Arial"/>
          <w:sz w:val="20"/>
        </w:rPr>
        <w:t>There were no</w:t>
      </w:r>
      <w:r w:rsidRPr="0035523A">
        <w:rPr>
          <w:rFonts w:cs="Arial"/>
          <w:sz w:val="20"/>
        </w:rPr>
        <w:t xml:space="preserve"> transfer or release operation during this deployment.</w:t>
      </w:r>
    </w:p>
    <w:p w14:paraId="395B75E7" w14:textId="40A71C51" w:rsidR="008D329A" w:rsidRDefault="008D329A">
      <w:pPr>
        <w:rPr>
          <w:rFonts w:cs="Arial"/>
          <w:i/>
          <w:sz w:val="20"/>
        </w:rPr>
      </w:pPr>
    </w:p>
    <w:p w14:paraId="36F3B377" w14:textId="6AD2F059"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FAB05EE" w:rsidR="00BB4420" w:rsidRPr="009A52CF" w:rsidRDefault="006F0D98"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46BE6788" w14:textId="77777777" w:rsidR="006328CB" w:rsidRPr="0035523A" w:rsidRDefault="006328CB" w:rsidP="006328CB">
      <w:pPr>
        <w:pStyle w:val="BodyText"/>
        <w:spacing w:line="240" w:lineRule="atLeast"/>
        <w:rPr>
          <w:rFonts w:cs="Arial"/>
          <w:sz w:val="20"/>
        </w:rPr>
      </w:pPr>
      <w:r>
        <w:rPr>
          <w:rFonts w:cs="Arial"/>
          <w:sz w:val="20"/>
        </w:rPr>
        <w:t>There were no</w:t>
      </w:r>
      <w:r w:rsidRPr="0035523A">
        <w:rPr>
          <w:rFonts w:cs="Arial"/>
          <w:sz w:val="20"/>
        </w:rPr>
        <w:t xml:space="preserve"> transfer or release operation during this deployment.</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2F85C848" w14:textId="77777777" w:rsidR="008D329A" w:rsidRDefault="008D329A">
      <w:pPr>
        <w:rPr>
          <w:rFonts w:cs="Arial"/>
          <w:b/>
          <w:sz w:val="20"/>
        </w:rPr>
      </w:pPr>
      <w:r>
        <w:rPr>
          <w:rFonts w:cs="Arial"/>
          <w:b/>
          <w:sz w:val="20"/>
        </w:rPr>
        <w:br w:type="page"/>
      </w:r>
    </w:p>
    <w:p w14:paraId="06F78C8F" w14:textId="65F628BD"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5D87D88F" w14:textId="77777777" w:rsidR="007B4E1A" w:rsidRDefault="007B4E1A" w:rsidP="000F5377">
      <w:pPr>
        <w:rPr>
          <w:i/>
          <w:sz w:val="20"/>
        </w:rPr>
      </w:pPr>
    </w:p>
    <w:p w14:paraId="38107A07" w14:textId="5642F42A"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962"/>
        <w:gridCol w:w="1112"/>
        <w:gridCol w:w="862"/>
        <w:gridCol w:w="1111"/>
        <w:gridCol w:w="736"/>
        <w:gridCol w:w="1360"/>
        <w:gridCol w:w="1363"/>
        <w:gridCol w:w="2860"/>
        <w:gridCol w:w="1735"/>
        <w:gridCol w:w="982"/>
      </w:tblGrid>
      <w:tr w:rsidR="004E5600" w:rsidRPr="00C341A4" w14:paraId="4BB783E5" w14:textId="77777777" w:rsidTr="006F0D98">
        <w:trPr>
          <w:trHeight w:val="435"/>
        </w:trPr>
        <w:tc>
          <w:tcPr>
            <w:tcW w:w="325"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2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2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6F0D98">
        <w:trPr>
          <w:trHeight w:val="562"/>
        </w:trPr>
        <w:tc>
          <w:tcPr>
            <w:tcW w:w="325"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7"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7"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2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2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6F0D98">
        <w:trPr>
          <w:trHeight w:val="441"/>
        </w:trPr>
        <w:tc>
          <w:tcPr>
            <w:tcW w:w="325" w:type="pct"/>
            <w:tcBorders>
              <w:left w:val="single" w:sz="2" w:space="0" w:color="auto"/>
            </w:tcBorders>
            <w:vAlign w:val="center"/>
          </w:tcPr>
          <w:p w14:paraId="60BCFD79" w14:textId="3F6DB926" w:rsidR="00050C23" w:rsidRPr="000F5377" w:rsidRDefault="006F0D98" w:rsidP="000F5377">
            <w:pPr>
              <w:jc w:val="center"/>
              <w:rPr>
                <w:sz w:val="20"/>
              </w:rPr>
            </w:pPr>
            <w:r>
              <w:rPr>
                <w:sz w:val="20"/>
              </w:rPr>
              <w:t>N/A</w:t>
            </w:r>
          </w:p>
        </w:tc>
        <w:tc>
          <w:tcPr>
            <w:tcW w:w="343"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97" w:type="pct"/>
            <w:vAlign w:val="center"/>
          </w:tcPr>
          <w:p w14:paraId="4DCE8CCA" w14:textId="77777777" w:rsidR="00050C23" w:rsidRDefault="00050C23">
            <w:pPr>
              <w:keepNext/>
              <w:keepLines/>
              <w:jc w:val="center"/>
              <w:rPr>
                <w:rFonts w:cs="Arial"/>
                <w:color w:val="000000" w:themeColor="text1"/>
                <w:sz w:val="20"/>
              </w:rPr>
            </w:pPr>
          </w:p>
        </w:tc>
        <w:tc>
          <w:tcPr>
            <w:tcW w:w="308" w:type="pct"/>
            <w:vAlign w:val="center"/>
          </w:tcPr>
          <w:p w14:paraId="07FBF5C1" w14:textId="77777777" w:rsidR="00050C23" w:rsidRDefault="00050C23">
            <w:pPr>
              <w:keepNext/>
              <w:keepLines/>
              <w:jc w:val="center"/>
              <w:rPr>
                <w:rFonts w:cs="Arial"/>
                <w:color w:val="000000" w:themeColor="text1"/>
                <w:sz w:val="20"/>
              </w:rPr>
            </w:pPr>
          </w:p>
        </w:tc>
        <w:tc>
          <w:tcPr>
            <w:tcW w:w="397" w:type="pct"/>
            <w:vAlign w:val="center"/>
          </w:tcPr>
          <w:p w14:paraId="680FB4D1" w14:textId="77777777" w:rsidR="00050C23" w:rsidRDefault="00050C23">
            <w:pPr>
              <w:keepNext/>
              <w:keepLines/>
              <w:jc w:val="center"/>
              <w:rPr>
                <w:rFonts w:cs="Arial"/>
                <w:color w:val="000000" w:themeColor="text1"/>
                <w:sz w:val="20"/>
              </w:rPr>
            </w:pPr>
          </w:p>
        </w:tc>
        <w:tc>
          <w:tcPr>
            <w:tcW w:w="263" w:type="pct"/>
          </w:tcPr>
          <w:p w14:paraId="3D98AF9C" w14:textId="77777777" w:rsidR="00050C23" w:rsidRDefault="00050C23">
            <w:pPr>
              <w:keepNext/>
              <w:keepLines/>
              <w:jc w:val="center"/>
              <w:rPr>
                <w:rFonts w:cs="Arial"/>
                <w:color w:val="000000" w:themeColor="text1"/>
                <w:sz w:val="20"/>
              </w:rPr>
            </w:pPr>
          </w:p>
        </w:tc>
        <w:tc>
          <w:tcPr>
            <w:tcW w:w="486" w:type="pct"/>
            <w:vAlign w:val="center"/>
          </w:tcPr>
          <w:p w14:paraId="2595CCEA" w14:textId="77777777" w:rsidR="00050C23" w:rsidRDefault="00050C23">
            <w:pPr>
              <w:keepNext/>
              <w:keepLines/>
              <w:jc w:val="center"/>
              <w:rPr>
                <w:rFonts w:cs="Arial"/>
                <w:color w:val="000000" w:themeColor="text1"/>
                <w:sz w:val="20"/>
              </w:rPr>
            </w:pPr>
          </w:p>
        </w:tc>
        <w:tc>
          <w:tcPr>
            <w:tcW w:w="486" w:type="pct"/>
            <w:vAlign w:val="center"/>
          </w:tcPr>
          <w:p w14:paraId="7EE2ED4B" w14:textId="77777777" w:rsidR="00050C23" w:rsidRDefault="00050C23">
            <w:pPr>
              <w:keepNext/>
              <w:keepLines/>
              <w:jc w:val="center"/>
              <w:rPr>
                <w:rFonts w:cs="Arial"/>
                <w:color w:val="000000" w:themeColor="text1"/>
                <w:sz w:val="20"/>
              </w:rPr>
            </w:pPr>
          </w:p>
        </w:tc>
        <w:tc>
          <w:tcPr>
            <w:tcW w:w="1022" w:type="pct"/>
          </w:tcPr>
          <w:p w14:paraId="62B6509A" w14:textId="77777777" w:rsidR="00050C23" w:rsidRDefault="00050C23">
            <w:pPr>
              <w:keepNext/>
              <w:keepLines/>
              <w:jc w:val="center"/>
              <w:rPr>
                <w:rFonts w:cs="Arial"/>
                <w:color w:val="000000" w:themeColor="text1"/>
                <w:sz w:val="20"/>
              </w:rPr>
            </w:pPr>
          </w:p>
        </w:tc>
        <w:tc>
          <w:tcPr>
            <w:tcW w:w="620" w:type="pct"/>
            <w:vAlign w:val="center"/>
          </w:tcPr>
          <w:p w14:paraId="073F159E" w14:textId="77777777" w:rsidR="00050C23" w:rsidRDefault="00050C23">
            <w:pPr>
              <w:keepNext/>
              <w:keepLines/>
              <w:jc w:val="center"/>
              <w:rPr>
                <w:rFonts w:cs="Arial"/>
                <w:color w:val="000000" w:themeColor="text1"/>
                <w:sz w:val="20"/>
              </w:rPr>
            </w:pPr>
          </w:p>
        </w:tc>
        <w:tc>
          <w:tcPr>
            <w:tcW w:w="351" w:type="pct"/>
            <w:vAlign w:val="center"/>
          </w:tcPr>
          <w:p w14:paraId="1A2CF092" w14:textId="77777777" w:rsidR="00050C23" w:rsidRDefault="00050C23">
            <w:pPr>
              <w:keepNext/>
              <w:keepLines/>
              <w:jc w:val="center"/>
              <w:rPr>
                <w:rFonts w:cs="Arial"/>
                <w:color w:val="000000" w:themeColor="text1"/>
                <w:sz w:val="20"/>
              </w:rPr>
            </w:pP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5DCA75A8" w14:textId="3BC3E5C4" w:rsidR="006328CB" w:rsidRDefault="006328CB" w:rsidP="006328CB">
      <w:pPr>
        <w:rPr>
          <w:i/>
          <w:sz w:val="20"/>
        </w:rPr>
      </w:pPr>
      <w:r>
        <w:rPr>
          <w:rFonts w:cs="Arial"/>
          <w:sz w:val="20"/>
        </w:rPr>
        <w:t>There were n</w:t>
      </w:r>
      <w:r w:rsidRPr="0035523A">
        <w:rPr>
          <w:rFonts w:cs="Arial"/>
          <w:sz w:val="20"/>
        </w:rPr>
        <w:t>o transfer operation during this deployment</w:t>
      </w:r>
    </w:p>
    <w:p w14:paraId="03E3D249" w14:textId="5606F231" w:rsidR="006F0D98" w:rsidRDefault="006F0D98" w:rsidP="004A591B">
      <w:pPr>
        <w:pStyle w:val="BodyText"/>
        <w:rPr>
          <w:rFonts w:cs="Arial"/>
          <w:sz w:val="20"/>
        </w:rPr>
      </w:pPr>
    </w:p>
    <w:p w14:paraId="63861A11" w14:textId="2AA2D6F8" w:rsidR="006F0D98" w:rsidRDefault="006F0D98" w:rsidP="004A591B">
      <w:pPr>
        <w:pStyle w:val="BodyText"/>
        <w:rPr>
          <w:rFonts w:cs="Arial"/>
          <w:sz w:val="20"/>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470E04">
        <w:trPr>
          <w:trHeight w:val="441"/>
        </w:trPr>
        <w:tc>
          <w:tcPr>
            <w:tcW w:w="344" w:type="pct"/>
            <w:tcBorders>
              <w:left w:val="single" w:sz="2" w:space="0" w:color="auto"/>
            </w:tcBorders>
            <w:vAlign w:val="center"/>
          </w:tcPr>
          <w:p w14:paraId="3219AD16" w14:textId="3AB6776F" w:rsidR="00E96425" w:rsidRPr="000F5377" w:rsidRDefault="006F0D98" w:rsidP="00174A4A">
            <w:pPr>
              <w:jc w:val="center"/>
              <w:rPr>
                <w:sz w:val="20"/>
              </w:rPr>
            </w:pPr>
            <w:r>
              <w:rPr>
                <w:sz w:val="20"/>
              </w:rPr>
              <w:t>N/A</w:t>
            </w:r>
          </w:p>
        </w:tc>
        <w:tc>
          <w:tcPr>
            <w:tcW w:w="782" w:type="pct"/>
            <w:tcBorders>
              <w:left w:val="single" w:sz="2" w:space="0" w:color="auto"/>
            </w:tcBorders>
            <w:vAlign w:val="center"/>
          </w:tcPr>
          <w:p w14:paraId="1E11FE16" w14:textId="79E47ECB" w:rsidR="00E96425" w:rsidRDefault="00E96425" w:rsidP="00174A4A">
            <w:pPr>
              <w:keepNext/>
              <w:keepLines/>
              <w:jc w:val="center"/>
              <w:rPr>
                <w:rFonts w:cs="Arial"/>
                <w:color w:val="000000" w:themeColor="text1"/>
                <w:sz w:val="20"/>
              </w:rPr>
            </w:pPr>
          </w:p>
        </w:tc>
        <w:tc>
          <w:tcPr>
            <w:tcW w:w="497" w:type="pct"/>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268FB01A" w14:textId="77777777" w:rsidR="006328CB" w:rsidRDefault="006328CB" w:rsidP="006328CB">
      <w:pPr>
        <w:rPr>
          <w:i/>
          <w:sz w:val="20"/>
        </w:rPr>
      </w:pPr>
      <w:r>
        <w:rPr>
          <w:rFonts w:cs="Arial"/>
          <w:sz w:val="20"/>
        </w:rPr>
        <w:t>There were n</w:t>
      </w:r>
      <w:r w:rsidRPr="0035523A">
        <w:rPr>
          <w:rFonts w:cs="Arial"/>
          <w:sz w:val="20"/>
        </w:rPr>
        <w:t>o transfer operation during this deployment</w:t>
      </w:r>
    </w:p>
    <w:p w14:paraId="06C0FB66" w14:textId="77777777" w:rsidR="0023766D" w:rsidRDefault="0023766D" w:rsidP="0023766D">
      <w:pPr>
        <w:pStyle w:val="BodyText"/>
        <w:rPr>
          <w:rFonts w:cs="Arial"/>
          <w:sz w:val="18"/>
          <w:szCs w:val="18"/>
        </w:rPr>
      </w:pPr>
    </w:p>
    <w:p w14:paraId="3479313A" w14:textId="3A614208" w:rsidR="008D329A" w:rsidRDefault="008D329A">
      <w:pPr>
        <w:rPr>
          <w:rFonts w:cs="Arial"/>
          <w:sz w:val="20"/>
        </w:rPr>
      </w:pPr>
      <w:r>
        <w:rPr>
          <w:rFonts w:cs="Arial"/>
          <w:sz w:val="20"/>
        </w:rPr>
        <w:br w:type="page"/>
      </w:r>
    </w:p>
    <w:p w14:paraId="402EF882"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F450F">
        <w:trPr>
          <w:trHeight w:val="360"/>
        </w:trPr>
        <w:tc>
          <w:tcPr>
            <w:tcW w:w="534" w:type="pct"/>
            <w:vAlign w:val="center"/>
          </w:tcPr>
          <w:p w14:paraId="2E767535" w14:textId="20250C67" w:rsidR="000F450F" w:rsidRPr="000F5377" w:rsidRDefault="006F0D98"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71638A6B" w14:textId="77777777" w:rsidR="006328CB" w:rsidRDefault="006328CB" w:rsidP="006328CB">
      <w:pPr>
        <w:rPr>
          <w:i/>
          <w:sz w:val="20"/>
        </w:rPr>
      </w:pPr>
      <w:r>
        <w:rPr>
          <w:rFonts w:cs="Arial"/>
          <w:sz w:val="20"/>
        </w:rPr>
        <w:t>There were n</w:t>
      </w:r>
      <w:r w:rsidRPr="0035523A">
        <w:rPr>
          <w:rFonts w:cs="Arial"/>
          <w:sz w:val="20"/>
        </w:rPr>
        <w:t>o transfer operation during this deployment</w:t>
      </w:r>
    </w:p>
    <w:p w14:paraId="103E7072" w14:textId="0510A38A" w:rsidR="00FE2849" w:rsidRDefault="00FE2849" w:rsidP="00FE2849">
      <w:pPr>
        <w:pStyle w:val="BodyText"/>
        <w:rPr>
          <w:rFonts w:cs="Arial"/>
          <w:sz w:val="20"/>
        </w:rPr>
      </w:pPr>
    </w:p>
    <w:p w14:paraId="6A5E8546" w14:textId="472BCBB6" w:rsidR="006F0D98" w:rsidRDefault="006F0D98" w:rsidP="00FE2849">
      <w:pPr>
        <w:pStyle w:val="BodyText"/>
        <w:rPr>
          <w:rFonts w:cs="Arial"/>
          <w:sz w:val="20"/>
        </w:rPr>
      </w:pPr>
    </w:p>
    <w:p w14:paraId="6D4AE29C" w14:textId="67E20EFE"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174A4A">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2C8205EE" w:rsidR="00174A4A" w:rsidRPr="000F450F" w:rsidRDefault="006F0D98" w:rsidP="000F450F">
            <w:pP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174A4A">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12C214D3" w14:textId="77777777" w:rsidR="006328CB" w:rsidRDefault="006328CB" w:rsidP="006328CB">
      <w:pPr>
        <w:rPr>
          <w:i/>
          <w:sz w:val="20"/>
        </w:rPr>
      </w:pPr>
      <w:r>
        <w:rPr>
          <w:rFonts w:cs="Arial"/>
          <w:sz w:val="20"/>
        </w:rPr>
        <w:t>There were n</w:t>
      </w:r>
      <w:r w:rsidRPr="0035523A">
        <w:rPr>
          <w:rFonts w:cs="Arial"/>
          <w:sz w:val="20"/>
        </w:rPr>
        <w:t>o transfer operation during this deployment</w:t>
      </w:r>
    </w:p>
    <w:p w14:paraId="466C8960" w14:textId="77777777" w:rsidR="00BB4420" w:rsidRDefault="00BB4420" w:rsidP="00FE2849">
      <w:pPr>
        <w:pStyle w:val="BodyText"/>
        <w:rPr>
          <w:rFonts w:cs="Arial"/>
          <w:sz w:val="20"/>
        </w:rPr>
      </w:pPr>
    </w:p>
    <w:p w14:paraId="5DFA449C" w14:textId="77777777" w:rsidR="008D329A" w:rsidRDefault="008D329A">
      <w:pPr>
        <w:rPr>
          <w:i/>
          <w:sz w:val="20"/>
        </w:rPr>
      </w:pPr>
      <w:r>
        <w:rPr>
          <w:i/>
          <w:sz w:val="20"/>
        </w:rPr>
        <w:br w:type="page"/>
      </w:r>
    </w:p>
    <w:p w14:paraId="4CDEF80C" w14:textId="650077A1"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6F0D98">
        <w:trPr>
          <w:trHeight w:val="1051"/>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4C5F9DDF"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558" w:type="pct"/>
            <w:vMerge w:val="restart"/>
            <w:vAlign w:val="center"/>
          </w:tcPr>
          <w:p w14:paraId="643FD204" w14:textId="77777777"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59634A">
        <w:trPr>
          <w:trHeight w:val="498"/>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59634A" w:rsidRPr="00C341A4" w14:paraId="4EDCE65B" w14:textId="77777777" w:rsidTr="0059634A">
        <w:trPr>
          <w:trHeight w:val="432"/>
        </w:trPr>
        <w:tc>
          <w:tcPr>
            <w:tcW w:w="405" w:type="pct"/>
            <w:vAlign w:val="center"/>
          </w:tcPr>
          <w:p w14:paraId="3093ECA6" w14:textId="0D83CEDE" w:rsidR="0059634A" w:rsidRPr="000F5377" w:rsidRDefault="006F0D98" w:rsidP="00DA5AA3">
            <w:pPr>
              <w:jc w:val="center"/>
              <w:rPr>
                <w:sz w:val="20"/>
              </w:rPr>
            </w:pPr>
            <w:r>
              <w:rPr>
                <w:sz w:val="20"/>
              </w:rPr>
              <w:t>N/A</w:t>
            </w:r>
          </w:p>
        </w:tc>
        <w:tc>
          <w:tcPr>
            <w:tcW w:w="554" w:type="pct"/>
          </w:tcPr>
          <w:p w14:paraId="35EA64B0" w14:textId="77777777" w:rsidR="0059634A" w:rsidRDefault="0059634A" w:rsidP="00DA5AA3">
            <w:pPr>
              <w:keepNext/>
              <w:keepLines/>
              <w:jc w:val="center"/>
              <w:rPr>
                <w:rFonts w:cs="Arial"/>
                <w:color w:val="000000" w:themeColor="text1"/>
                <w:sz w:val="20"/>
              </w:rPr>
            </w:pPr>
          </w:p>
        </w:tc>
        <w:tc>
          <w:tcPr>
            <w:tcW w:w="558" w:type="pct"/>
            <w:vAlign w:val="center"/>
          </w:tcPr>
          <w:p w14:paraId="7C25793E" w14:textId="77777777" w:rsidR="0059634A" w:rsidRDefault="0059634A" w:rsidP="00DA5AA3">
            <w:pPr>
              <w:keepNext/>
              <w:keepLines/>
              <w:jc w:val="center"/>
              <w:rPr>
                <w:rFonts w:cs="Arial"/>
                <w:color w:val="000000" w:themeColor="text1"/>
                <w:sz w:val="20"/>
              </w:rPr>
            </w:pPr>
          </w:p>
        </w:tc>
        <w:tc>
          <w:tcPr>
            <w:tcW w:w="653" w:type="pct"/>
            <w:vAlign w:val="center"/>
          </w:tcPr>
          <w:p w14:paraId="38EECF53" w14:textId="77777777" w:rsidR="0059634A" w:rsidRDefault="0059634A" w:rsidP="00DA5AA3">
            <w:pPr>
              <w:keepNext/>
              <w:keepLines/>
              <w:jc w:val="center"/>
              <w:rPr>
                <w:rFonts w:cs="Arial"/>
                <w:color w:val="000000" w:themeColor="text1"/>
                <w:sz w:val="20"/>
              </w:rPr>
            </w:pPr>
          </w:p>
        </w:tc>
        <w:tc>
          <w:tcPr>
            <w:tcW w:w="904" w:type="pct"/>
          </w:tcPr>
          <w:p w14:paraId="44A94066" w14:textId="4C17C070" w:rsidR="0059634A" w:rsidRDefault="0059634A" w:rsidP="00DA5AA3">
            <w:pPr>
              <w:keepNext/>
              <w:keepLines/>
              <w:jc w:val="center"/>
              <w:rPr>
                <w:rFonts w:cs="Arial"/>
                <w:color w:val="000000" w:themeColor="text1"/>
                <w:sz w:val="20"/>
              </w:rPr>
            </w:pPr>
          </w:p>
        </w:tc>
        <w:tc>
          <w:tcPr>
            <w:tcW w:w="491" w:type="pct"/>
          </w:tcPr>
          <w:p w14:paraId="2C187314" w14:textId="77777777" w:rsidR="0059634A" w:rsidRPr="00711D94" w:rsidRDefault="0059634A" w:rsidP="00DA5AA3">
            <w:pPr>
              <w:keepNext/>
              <w:keepLines/>
              <w:jc w:val="center"/>
              <w:rPr>
                <w:rFonts w:cs="Arial"/>
                <w:color w:val="000000" w:themeColor="text1"/>
                <w:sz w:val="20"/>
                <w:highlight w:val="yellow"/>
              </w:rPr>
            </w:pPr>
          </w:p>
        </w:tc>
        <w:tc>
          <w:tcPr>
            <w:tcW w:w="451" w:type="pct"/>
          </w:tcPr>
          <w:p w14:paraId="4103A0EE" w14:textId="77777777" w:rsidR="0059634A" w:rsidRDefault="0059634A" w:rsidP="00DA5AA3">
            <w:pPr>
              <w:keepNext/>
              <w:keepLines/>
              <w:jc w:val="center"/>
              <w:rPr>
                <w:rFonts w:cs="Arial"/>
                <w:color w:val="000000" w:themeColor="text1"/>
                <w:sz w:val="20"/>
              </w:rPr>
            </w:pPr>
          </w:p>
        </w:tc>
        <w:tc>
          <w:tcPr>
            <w:tcW w:w="532" w:type="pct"/>
          </w:tcPr>
          <w:p w14:paraId="43419C0F" w14:textId="77777777" w:rsidR="0059634A" w:rsidRDefault="0059634A" w:rsidP="00DA5AA3">
            <w:pPr>
              <w:keepNext/>
              <w:keepLines/>
              <w:rPr>
                <w:rFonts w:cs="Arial"/>
                <w:color w:val="000000" w:themeColor="text1"/>
                <w:sz w:val="20"/>
              </w:rPr>
            </w:pPr>
          </w:p>
        </w:tc>
        <w:tc>
          <w:tcPr>
            <w:tcW w:w="452" w:type="pct"/>
          </w:tcPr>
          <w:p w14:paraId="470CBDDF" w14:textId="77777777" w:rsidR="0059634A" w:rsidRDefault="0059634A" w:rsidP="00DA5AA3">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3AA59022" w14:textId="77777777" w:rsidR="006328CB" w:rsidRDefault="006328CB" w:rsidP="006328CB">
      <w:pPr>
        <w:rPr>
          <w:i/>
          <w:sz w:val="20"/>
        </w:rPr>
      </w:pPr>
      <w:r>
        <w:rPr>
          <w:rFonts w:cs="Arial"/>
          <w:sz w:val="20"/>
        </w:rPr>
        <w:t>There were n</w:t>
      </w:r>
      <w:r w:rsidRPr="0035523A">
        <w:rPr>
          <w:rFonts w:cs="Arial"/>
          <w:sz w:val="20"/>
        </w:rPr>
        <w:t>o transfer operation during this deployment</w:t>
      </w:r>
    </w:p>
    <w:p w14:paraId="7A62931E" w14:textId="132A4EEF" w:rsidR="00BB4420" w:rsidRDefault="00BB4420" w:rsidP="00BB4420">
      <w:pPr>
        <w:pStyle w:val="BodyText"/>
        <w:rPr>
          <w:rFonts w:cs="Arial"/>
          <w:sz w:val="20"/>
        </w:rPr>
      </w:pPr>
    </w:p>
    <w:p w14:paraId="5922E7A3" w14:textId="2B1D36A0" w:rsidR="006F0D98" w:rsidRDefault="006F0D98"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6F3142" w14:paraId="2A91982E" w14:textId="77777777" w:rsidTr="00470E04">
        <w:trPr>
          <w:trHeight w:val="360"/>
        </w:trPr>
        <w:tc>
          <w:tcPr>
            <w:tcW w:w="573" w:type="pct"/>
            <w:vAlign w:val="center"/>
          </w:tcPr>
          <w:p w14:paraId="4DD57A40" w14:textId="1591CA50" w:rsidR="00DA5AA3" w:rsidRPr="006F0D98" w:rsidRDefault="006F0D98" w:rsidP="00DA5AA3">
            <w:pPr>
              <w:widowControl w:val="0"/>
              <w:jc w:val="center"/>
              <w:rPr>
                <w:rFonts w:cs="Arial"/>
                <w:color w:val="000000" w:themeColor="text1"/>
                <w:sz w:val="18"/>
                <w:szCs w:val="18"/>
              </w:rPr>
            </w:pPr>
            <w:r w:rsidRPr="006F0D98">
              <w:rPr>
                <w:rFonts w:cs="Arial"/>
                <w:color w:val="000000" w:themeColor="text1"/>
                <w:sz w:val="18"/>
                <w:szCs w:val="18"/>
              </w:rPr>
              <w:t>N/A</w:t>
            </w:r>
          </w:p>
        </w:tc>
        <w:tc>
          <w:tcPr>
            <w:tcW w:w="963" w:type="pct"/>
          </w:tcPr>
          <w:p w14:paraId="11BFB515" w14:textId="77777777" w:rsidR="00DA5AA3" w:rsidRPr="006F3142" w:rsidRDefault="00DA5AA3" w:rsidP="00DA5AA3">
            <w:pPr>
              <w:widowControl w:val="0"/>
              <w:jc w:val="center"/>
              <w:rPr>
                <w:rFonts w:cs="Arial"/>
                <w:color w:val="000000" w:themeColor="text1"/>
                <w:sz w:val="16"/>
                <w:szCs w:val="16"/>
              </w:rPr>
            </w:pPr>
          </w:p>
        </w:tc>
        <w:tc>
          <w:tcPr>
            <w:tcW w:w="769" w:type="pct"/>
            <w:vAlign w:val="center"/>
          </w:tcPr>
          <w:p w14:paraId="460FDBF1" w14:textId="77777777" w:rsidR="00DA5AA3" w:rsidRPr="006F3142" w:rsidRDefault="00DA5AA3" w:rsidP="00DA5AA3">
            <w:pPr>
              <w:widowControl w:val="0"/>
              <w:jc w:val="center"/>
              <w:rPr>
                <w:rFonts w:cs="Arial"/>
                <w:color w:val="000000" w:themeColor="text1"/>
                <w:sz w:val="16"/>
                <w:szCs w:val="16"/>
              </w:rPr>
            </w:pPr>
          </w:p>
        </w:tc>
        <w:tc>
          <w:tcPr>
            <w:tcW w:w="334" w:type="pct"/>
            <w:vAlign w:val="center"/>
          </w:tcPr>
          <w:p w14:paraId="02929337" w14:textId="48FC9F27" w:rsidR="00DA5AA3" w:rsidRPr="006F3142" w:rsidRDefault="00DA5AA3" w:rsidP="00DA5AA3">
            <w:pPr>
              <w:widowControl w:val="0"/>
              <w:jc w:val="center"/>
              <w:rPr>
                <w:rFonts w:cs="Arial"/>
                <w:color w:val="000000" w:themeColor="text1"/>
                <w:sz w:val="16"/>
                <w:szCs w:val="16"/>
              </w:rPr>
            </w:pPr>
          </w:p>
        </w:tc>
        <w:tc>
          <w:tcPr>
            <w:tcW w:w="289" w:type="pct"/>
            <w:vAlign w:val="center"/>
          </w:tcPr>
          <w:p w14:paraId="4C265B61"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768C6D22"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04439A7B"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308A0E2B"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3B4E44EA"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44B68ED0" w14:textId="77777777" w:rsidR="00DA5AA3" w:rsidRPr="006F3142" w:rsidRDefault="00DA5AA3" w:rsidP="00DA5AA3">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7C974C01" w14:textId="77777777" w:rsidR="006328CB" w:rsidRDefault="006328CB" w:rsidP="006328CB">
      <w:pPr>
        <w:rPr>
          <w:i/>
          <w:sz w:val="20"/>
        </w:rPr>
      </w:pPr>
      <w:r>
        <w:rPr>
          <w:rFonts w:cs="Arial"/>
          <w:sz w:val="20"/>
        </w:rPr>
        <w:t>There were n</w:t>
      </w:r>
      <w:r w:rsidRPr="0035523A">
        <w:rPr>
          <w:rFonts w:cs="Arial"/>
          <w:sz w:val="20"/>
        </w:rPr>
        <w:t>o transfer operation during this deployment</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266FD186" w14:textId="77777777" w:rsidR="008D329A" w:rsidRDefault="008D329A">
      <w:pPr>
        <w:rPr>
          <w:rFonts w:cs="Arial"/>
          <w:b/>
          <w:sz w:val="20"/>
        </w:rPr>
      </w:pPr>
      <w:r>
        <w:rPr>
          <w:rFonts w:cs="Arial"/>
          <w:b/>
          <w:sz w:val="20"/>
        </w:rPr>
        <w:br w:type="page"/>
      </w:r>
    </w:p>
    <w:p w14:paraId="1913372E" w14:textId="65270EC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6F0D98">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6F0D98">
        <w:trPr>
          <w:trHeight w:val="510"/>
        </w:trPr>
        <w:tc>
          <w:tcPr>
            <w:tcW w:w="389" w:type="pct"/>
            <w:vMerge w:val="restart"/>
            <w:vAlign w:val="center"/>
          </w:tcPr>
          <w:p w14:paraId="7C703289" w14:textId="5B28B0E0" w:rsidR="00037B46" w:rsidRPr="00D95B6B" w:rsidRDefault="006F0D98" w:rsidP="00037B46">
            <w:pPr>
              <w:snapToGrid w:val="0"/>
              <w:jc w:val="center"/>
              <w:rPr>
                <w:rFonts w:cs="Arial"/>
                <w:sz w:val="18"/>
                <w:szCs w:val="18"/>
              </w:rPr>
            </w:pPr>
            <w:r>
              <w:rPr>
                <w:rFonts w:cs="Arial"/>
                <w:sz w:val="18"/>
                <w:szCs w:val="18"/>
              </w:rPr>
              <w:t>N/A</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14:paraId="46CA7672" w14:textId="77777777" w:rsidR="00037B46" w:rsidRPr="00D95B6B" w:rsidRDefault="00037B46" w:rsidP="00037B46">
            <w:pPr>
              <w:snapToGrid w:val="0"/>
              <w:jc w:val="center"/>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6F0D98">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534BB288" w14:textId="0DBDD1DC" w:rsidR="006328CB" w:rsidRDefault="006328CB" w:rsidP="006328CB">
      <w:pPr>
        <w:rPr>
          <w:i/>
          <w:sz w:val="20"/>
        </w:rPr>
      </w:pPr>
      <w:r>
        <w:rPr>
          <w:rFonts w:cs="Arial"/>
          <w:sz w:val="20"/>
        </w:rPr>
        <w:t>There were n</w:t>
      </w:r>
      <w:r w:rsidRPr="0035523A">
        <w:rPr>
          <w:rFonts w:cs="Arial"/>
          <w:sz w:val="20"/>
        </w:rPr>
        <w:t>o</w:t>
      </w:r>
      <w:r>
        <w:rPr>
          <w:rFonts w:cs="Arial"/>
          <w:sz w:val="20"/>
        </w:rPr>
        <w:t xml:space="preserve"> fishing operation and no</w:t>
      </w:r>
      <w:r w:rsidRPr="0035523A">
        <w:rPr>
          <w:rFonts w:cs="Arial"/>
          <w:sz w:val="20"/>
        </w:rPr>
        <w:t xml:space="preserve"> transfer operation during this deployment</w:t>
      </w:r>
    </w:p>
    <w:p w14:paraId="4D9EC8AB" w14:textId="5F851778" w:rsidR="006F0D98" w:rsidRDefault="006F0D98" w:rsidP="006C58B6">
      <w:pPr>
        <w:pStyle w:val="BodyText"/>
        <w:widowControl w:val="0"/>
        <w:rPr>
          <w:rFonts w:cs="Arial"/>
          <w:sz w:val="20"/>
        </w:rPr>
      </w:pPr>
    </w:p>
    <w:p w14:paraId="0FE23E26" w14:textId="7576EC54" w:rsidR="006F0D98" w:rsidRDefault="006F0D98" w:rsidP="006C58B6">
      <w:pPr>
        <w:pStyle w:val="BodyText"/>
        <w:widowControl w:val="0"/>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8D329A" w:rsidRPr="00DF315A" w14:paraId="305212E8" w14:textId="77777777" w:rsidTr="000F5377">
        <w:trPr>
          <w:trHeight w:val="360"/>
        </w:trPr>
        <w:tc>
          <w:tcPr>
            <w:tcW w:w="813" w:type="pct"/>
            <w:vAlign w:val="center"/>
          </w:tcPr>
          <w:p w14:paraId="20275488" w14:textId="1DEC3481" w:rsidR="008D329A" w:rsidRPr="000F5377" w:rsidRDefault="008D329A" w:rsidP="008D329A">
            <w:pPr>
              <w:jc w:val="center"/>
              <w:rPr>
                <w:sz w:val="20"/>
              </w:rPr>
            </w:pPr>
            <w:r>
              <w:rPr>
                <w:rFonts w:cs="Arial"/>
                <w:color w:val="000000"/>
                <w:sz w:val="20"/>
              </w:rPr>
              <w:t>08/06/2019</w:t>
            </w:r>
          </w:p>
        </w:tc>
        <w:tc>
          <w:tcPr>
            <w:tcW w:w="937" w:type="pct"/>
            <w:vAlign w:val="center"/>
          </w:tcPr>
          <w:p w14:paraId="1FE2A6D2" w14:textId="648ECE39" w:rsidR="008D329A" w:rsidRPr="00A63ECB" w:rsidRDefault="008D329A" w:rsidP="008D329A">
            <w:pPr>
              <w:keepNext/>
              <w:keepLines/>
              <w:jc w:val="center"/>
              <w:rPr>
                <w:rFonts w:cs="Arial"/>
                <w:sz w:val="20"/>
              </w:rPr>
            </w:pPr>
            <w:r>
              <w:rPr>
                <w:rFonts w:cs="Arial"/>
                <w:color w:val="000000"/>
                <w:sz w:val="20"/>
              </w:rPr>
              <w:t>00001788</w:t>
            </w:r>
          </w:p>
        </w:tc>
        <w:tc>
          <w:tcPr>
            <w:tcW w:w="551" w:type="pct"/>
            <w:vAlign w:val="center"/>
          </w:tcPr>
          <w:p w14:paraId="55268FB8" w14:textId="35A6BF7E" w:rsidR="008D329A" w:rsidRPr="00A63ECB" w:rsidRDefault="008D329A" w:rsidP="008D329A">
            <w:pPr>
              <w:keepNext/>
              <w:keepLines/>
              <w:jc w:val="center"/>
              <w:rPr>
                <w:rFonts w:cs="Arial"/>
                <w:sz w:val="20"/>
              </w:rPr>
            </w:pPr>
            <w:r>
              <w:rPr>
                <w:rFonts w:cs="Arial"/>
                <w:color w:val="000000"/>
                <w:sz w:val="20"/>
              </w:rPr>
              <w:t>920</w:t>
            </w:r>
          </w:p>
        </w:tc>
        <w:tc>
          <w:tcPr>
            <w:tcW w:w="661" w:type="pct"/>
            <w:vAlign w:val="center"/>
          </w:tcPr>
          <w:p w14:paraId="43645FFC" w14:textId="688CF0FF" w:rsidR="008D329A" w:rsidRPr="00A63ECB" w:rsidRDefault="008D329A" w:rsidP="008D329A">
            <w:pPr>
              <w:keepNext/>
              <w:keepLines/>
              <w:jc w:val="center"/>
              <w:rPr>
                <w:rFonts w:cs="Arial"/>
                <w:sz w:val="20"/>
              </w:rPr>
            </w:pPr>
            <w:r>
              <w:rPr>
                <w:rFonts w:cs="Arial"/>
                <w:color w:val="000000"/>
                <w:sz w:val="20"/>
              </w:rPr>
              <w:t>70000</w:t>
            </w:r>
          </w:p>
        </w:tc>
        <w:tc>
          <w:tcPr>
            <w:tcW w:w="1019" w:type="pct"/>
            <w:vAlign w:val="center"/>
          </w:tcPr>
          <w:p w14:paraId="7CC30DBA" w14:textId="4859B229" w:rsidR="008D329A" w:rsidRPr="00A63ECB" w:rsidRDefault="008D329A" w:rsidP="008D329A">
            <w:pPr>
              <w:keepNext/>
              <w:keepLines/>
              <w:jc w:val="center"/>
              <w:rPr>
                <w:rFonts w:cs="Arial"/>
                <w:sz w:val="20"/>
              </w:rPr>
            </w:pPr>
            <w:r>
              <w:rPr>
                <w:rFonts w:cs="Arial"/>
                <w:color w:val="000000"/>
                <w:sz w:val="20"/>
              </w:rPr>
              <w:t>ALBAHR ELHADER</w:t>
            </w:r>
          </w:p>
        </w:tc>
        <w:tc>
          <w:tcPr>
            <w:tcW w:w="1019" w:type="pct"/>
            <w:vAlign w:val="center"/>
          </w:tcPr>
          <w:p w14:paraId="61F287D6" w14:textId="170A6371" w:rsidR="008D329A" w:rsidRPr="00A63ECB" w:rsidRDefault="008D329A" w:rsidP="008D329A">
            <w:pPr>
              <w:keepNext/>
              <w:keepLines/>
              <w:jc w:val="center"/>
              <w:rPr>
                <w:rFonts w:cs="Arial"/>
                <w:sz w:val="20"/>
              </w:rPr>
            </w:pPr>
            <w:r>
              <w:rPr>
                <w:rFonts w:cs="Arial"/>
                <w:color w:val="000000"/>
                <w:sz w:val="20"/>
              </w:rPr>
              <w:t>AT000LBY00077</w:t>
            </w:r>
          </w:p>
        </w:tc>
      </w:tr>
      <w:tr w:rsidR="008D329A" w:rsidRPr="00F33642" w14:paraId="1F0517B6" w14:textId="77777777" w:rsidTr="000F5377">
        <w:trPr>
          <w:trHeight w:val="360"/>
        </w:trPr>
        <w:tc>
          <w:tcPr>
            <w:tcW w:w="813" w:type="pct"/>
            <w:vAlign w:val="center"/>
          </w:tcPr>
          <w:p w14:paraId="57AC12EA" w14:textId="7AE4B990" w:rsidR="008D329A" w:rsidRPr="000F5377" w:rsidRDefault="008D329A" w:rsidP="008D329A">
            <w:pPr>
              <w:jc w:val="center"/>
              <w:rPr>
                <w:sz w:val="20"/>
              </w:rPr>
            </w:pPr>
            <w:r>
              <w:rPr>
                <w:rFonts w:cs="Arial"/>
                <w:color w:val="000000"/>
                <w:sz w:val="20"/>
              </w:rPr>
              <w:t>10/06/2019</w:t>
            </w:r>
          </w:p>
        </w:tc>
        <w:tc>
          <w:tcPr>
            <w:tcW w:w="937" w:type="pct"/>
            <w:vAlign w:val="center"/>
          </w:tcPr>
          <w:p w14:paraId="7F5E8387" w14:textId="7B177002" w:rsidR="008D329A" w:rsidRPr="00A63ECB" w:rsidRDefault="008D329A" w:rsidP="008D329A">
            <w:pPr>
              <w:keepNext/>
              <w:keepLines/>
              <w:jc w:val="center"/>
              <w:rPr>
                <w:rFonts w:cs="Arial"/>
                <w:sz w:val="20"/>
              </w:rPr>
            </w:pPr>
            <w:r>
              <w:rPr>
                <w:rFonts w:cs="Arial"/>
                <w:color w:val="000000"/>
                <w:sz w:val="20"/>
              </w:rPr>
              <w:t>00001790</w:t>
            </w:r>
          </w:p>
        </w:tc>
        <w:tc>
          <w:tcPr>
            <w:tcW w:w="551" w:type="pct"/>
            <w:vAlign w:val="center"/>
          </w:tcPr>
          <w:p w14:paraId="67E8E127" w14:textId="6A86B23D" w:rsidR="008D329A" w:rsidRPr="00A63ECB" w:rsidRDefault="008D329A" w:rsidP="008D329A">
            <w:pPr>
              <w:keepNext/>
              <w:keepLines/>
              <w:jc w:val="center"/>
              <w:rPr>
                <w:rFonts w:cs="Arial"/>
                <w:sz w:val="20"/>
              </w:rPr>
            </w:pPr>
            <w:r>
              <w:rPr>
                <w:rFonts w:cs="Arial"/>
                <w:color w:val="000000"/>
                <w:sz w:val="20"/>
              </w:rPr>
              <w:t>1325</w:t>
            </w:r>
          </w:p>
        </w:tc>
        <w:tc>
          <w:tcPr>
            <w:tcW w:w="661" w:type="pct"/>
            <w:vAlign w:val="center"/>
          </w:tcPr>
          <w:p w14:paraId="6C1292F8" w14:textId="1C7ED06B" w:rsidR="008D329A" w:rsidRPr="00A63ECB" w:rsidRDefault="008D329A" w:rsidP="008D329A">
            <w:pPr>
              <w:keepNext/>
              <w:keepLines/>
              <w:jc w:val="center"/>
              <w:rPr>
                <w:rFonts w:cs="Arial"/>
                <w:sz w:val="20"/>
              </w:rPr>
            </w:pPr>
            <w:r>
              <w:rPr>
                <w:rFonts w:cs="Arial"/>
                <w:color w:val="000000"/>
                <w:sz w:val="20"/>
              </w:rPr>
              <w:t>82532</w:t>
            </w:r>
          </w:p>
        </w:tc>
        <w:tc>
          <w:tcPr>
            <w:tcW w:w="1019" w:type="pct"/>
            <w:vAlign w:val="center"/>
          </w:tcPr>
          <w:p w14:paraId="1F9D3353" w14:textId="6BB87448" w:rsidR="008D329A" w:rsidRPr="00A63ECB" w:rsidRDefault="008D329A" w:rsidP="008D329A">
            <w:pPr>
              <w:keepNext/>
              <w:keepLines/>
              <w:jc w:val="center"/>
              <w:rPr>
                <w:rFonts w:cs="Arial"/>
                <w:sz w:val="20"/>
              </w:rPr>
            </w:pPr>
            <w:r>
              <w:rPr>
                <w:rFonts w:cs="Arial"/>
                <w:color w:val="000000"/>
                <w:sz w:val="20"/>
              </w:rPr>
              <w:t>ALBAHR ELHADER</w:t>
            </w:r>
          </w:p>
        </w:tc>
        <w:tc>
          <w:tcPr>
            <w:tcW w:w="1019" w:type="pct"/>
            <w:vAlign w:val="center"/>
          </w:tcPr>
          <w:p w14:paraId="6CC6BB1C" w14:textId="4474DC4F" w:rsidR="008D329A" w:rsidRPr="00A63ECB" w:rsidRDefault="008D329A" w:rsidP="008D329A">
            <w:pPr>
              <w:keepNext/>
              <w:keepLines/>
              <w:jc w:val="center"/>
              <w:rPr>
                <w:rFonts w:cs="Arial"/>
                <w:sz w:val="20"/>
              </w:rPr>
            </w:pPr>
            <w:r>
              <w:rPr>
                <w:rFonts w:cs="Arial"/>
                <w:color w:val="000000"/>
                <w:sz w:val="20"/>
              </w:rPr>
              <w:t>AT000LBY00077</w:t>
            </w:r>
          </w:p>
        </w:tc>
      </w:tr>
      <w:tr w:rsidR="008D329A" w:rsidRPr="00F33642" w14:paraId="2DEBE7A9" w14:textId="77777777" w:rsidTr="000F5377">
        <w:trPr>
          <w:trHeight w:val="360"/>
        </w:trPr>
        <w:tc>
          <w:tcPr>
            <w:tcW w:w="813" w:type="pct"/>
            <w:vAlign w:val="center"/>
          </w:tcPr>
          <w:p w14:paraId="216B6262" w14:textId="481B43A8" w:rsidR="008D329A" w:rsidRPr="000F5377" w:rsidRDefault="008D329A" w:rsidP="008D329A">
            <w:pPr>
              <w:jc w:val="center"/>
              <w:rPr>
                <w:sz w:val="20"/>
              </w:rPr>
            </w:pPr>
            <w:r>
              <w:rPr>
                <w:rFonts w:cs="Arial"/>
                <w:color w:val="000000"/>
                <w:sz w:val="20"/>
              </w:rPr>
              <w:t>16/06/2019</w:t>
            </w:r>
          </w:p>
        </w:tc>
        <w:tc>
          <w:tcPr>
            <w:tcW w:w="937" w:type="pct"/>
            <w:vAlign w:val="center"/>
          </w:tcPr>
          <w:p w14:paraId="2FAA0519" w14:textId="5905D712" w:rsidR="008D329A" w:rsidRPr="00A63ECB" w:rsidRDefault="008D329A" w:rsidP="008D329A">
            <w:pPr>
              <w:keepNext/>
              <w:keepLines/>
              <w:jc w:val="center"/>
              <w:rPr>
                <w:rFonts w:cs="Arial"/>
                <w:sz w:val="20"/>
              </w:rPr>
            </w:pPr>
            <w:r>
              <w:rPr>
                <w:rFonts w:cs="Arial"/>
                <w:color w:val="000000"/>
                <w:sz w:val="20"/>
              </w:rPr>
              <w:t>00001796</w:t>
            </w:r>
          </w:p>
        </w:tc>
        <w:tc>
          <w:tcPr>
            <w:tcW w:w="551" w:type="pct"/>
            <w:vAlign w:val="center"/>
          </w:tcPr>
          <w:p w14:paraId="28924C1A" w14:textId="5BFCAFDE" w:rsidR="008D329A" w:rsidRPr="00A63ECB" w:rsidRDefault="008D329A" w:rsidP="008D329A">
            <w:pPr>
              <w:keepNext/>
              <w:keepLines/>
              <w:jc w:val="center"/>
              <w:rPr>
                <w:rFonts w:cs="Arial"/>
                <w:sz w:val="20"/>
              </w:rPr>
            </w:pPr>
            <w:r>
              <w:rPr>
                <w:rFonts w:cs="Arial"/>
                <w:color w:val="000000"/>
                <w:sz w:val="20"/>
              </w:rPr>
              <w:t>1334</w:t>
            </w:r>
          </w:p>
        </w:tc>
        <w:tc>
          <w:tcPr>
            <w:tcW w:w="661" w:type="pct"/>
            <w:vAlign w:val="center"/>
          </w:tcPr>
          <w:p w14:paraId="0F7E47E2" w14:textId="2C6B28E2" w:rsidR="008D329A" w:rsidRPr="00A63ECB" w:rsidRDefault="008D329A" w:rsidP="008D329A">
            <w:pPr>
              <w:keepNext/>
              <w:keepLines/>
              <w:jc w:val="center"/>
              <w:rPr>
                <w:rFonts w:cs="Arial"/>
                <w:sz w:val="20"/>
              </w:rPr>
            </w:pPr>
            <w:r>
              <w:rPr>
                <w:rFonts w:cs="Arial"/>
                <w:color w:val="000000"/>
                <w:sz w:val="20"/>
              </w:rPr>
              <w:t>120000</w:t>
            </w:r>
          </w:p>
        </w:tc>
        <w:tc>
          <w:tcPr>
            <w:tcW w:w="1019" w:type="pct"/>
            <w:vAlign w:val="center"/>
          </w:tcPr>
          <w:p w14:paraId="7A9852AF" w14:textId="3D460603" w:rsidR="008D329A" w:rsidRPr="00A63ECB" w:rsidRDefault="008D329A" w:rsidP="008D329A">
            <w:pPr>
              <w:keepNext/>
              <w:keepLines/>
              <w:jc w:val="center"/>
              <w:rPr>
                <w:rFonts w:cs="Arial"/>
                <w:sz w:val="20"/>
              </w:rPr>
            </w:pPr>
            <w:r>
              <w:rPr>
                <w:rFonts w:cs="Arial"/>
                <w:color w:val="000000"/>
                <w:sz w:val="20"/>
              </w:rPr>
              <w:t>ALBAHR ELHADER</w:t>
            </w:r>
          </w:p>
        </w:tc>
        <w:tc>
          <w:tcPr>
            <w:tcW w:w="1019" w:type="pct"/>
            <w:vAlign w:val="center"/>
          </w:tcPr>
          <w:p w14:paraId="40A8FC82" w14:textId="2D65D449" w:rsidR="008D329A" w:rsidRPr="00A63ECB" w:rsidRDefault="008D329A" w:rsidP="008D329A">
            <w:pPr>
              <w:keepNext/>
              <w:keepLines/>
              <w:jc w:val="center"/>
              <w:rPr>
                <w:rFonts w:cs="Arial"/>
                <w:sz w:val="20"/>
              </w:rPr>
            </w:pPr>
            <w:r>
              <w:rPr>
                <w:rFonts w:cs="Arial"/>
                <w:color w:val="000000"/>
                <w:sz w:val="20"/>
              </w:rPr>
              <w:t>AT000LBY00077</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758266E" w14:textId="77777777" w:rsidR="008D329A" w:rsidRDefault="008D329A">
      <w:pPr>
        <w:rPr>
          <w:rFonts w:cs="Arial"/>
          <w:b/>
          <w:sz w:val="20"/>
        </w:rPr>
      </w:pPr>
      <w:r>
        <w:rPr>
          <w:rFonts w:cs="Arial"/>
          <w:b/>
          <w:sz w:val="20"/>
        </w:rPr>
        <w:br w:type="page"/>
      </w:r>
    </w:p>
    <w:p w14:paraId="72DC7AC6" w14:textId="368DC1FF"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3EB6508" w:rsidR="00EB524D" w:rsidRPr="000F5377" w:rsidRDefault="006F0D98"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28D111A4" w:rsidR="00050C23" w:rsidRDefault="006328CB">
      <w:pPr>
        <w:pStyle w:val="BodyText"/>
        <w:spacing w:line="240" w:lineRule="atLeast"/>
        <w:rPr>
          <w:rFonts w:cs="Arial"/>
          <w:sz w:val="20"/>
        </w:rPr>
      </w:pPr>
      <w:r>
        <w:rPr>
          <w:rFonts w:cs="Arial"/>
          <w:sz w:val="20"/>
        </w:rPr>
        <w:t>There were no by-catch caught during the deployment</w:t>
      </w:r>
    </w:p>
    <w:p w14:paraId="6C0BDC75" w14:textId="77777777" w:rsidR="00665CD9" w:rsidRDefault="00665CD9">
      <w:pPr>
        <w:pStyle w:val="BodyText"/>
        <w:spacing w:line="240" w:lineRule="atLeast"/>
        <w:rPr>
          <w:rFonts w:cs="Arial"/>
          <w:sz w:val="20"/>
        </w:rPr>
      </w:pPr>
    </w:p>
    <w:p w14:paraId="1175926C" w14:textId="77777777" w:rsidR="002C1E92" w:rsidRDefault="002C1E92" w:rsidP="008D329A">
      <w:pPr>
        <w:pStyle w:val="BodyText"/>
        <w:keepNext/>
        <w:keepLines/>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1E85A191" w:rsidR="008E79C6"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3B4B820A" w14:textId="77777777" w:rsidR="004A3D30" w:rsidRPr="004A3D30" w:rsidRDefault="004A3D30" w:rsidP="000F5377">
      <w:pPr>
        <w:rPr>
          <w:sz w:val="20"/>
        </w:rPr>
      </w:pP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127"/>
      </w:tblGrid>
      <w:tr w:rsidR="00DF56ED" w:rsidRPr="008E79C6" w14:paraId="4E07D1A7" w14:textId="77777777" w:rsidTr="004A3D30">
        <w:trPr>
          <w:cantSplit/>
          <w:trHeight w:val="331"/>
          <w:tblHeader/>
        </w:trPr>
        <w:tc>
          <w:tcPr>
            <w:tcW w:w="4050" w:type="pct"/>
            <w:vMerge w:val="restart"/>
            <w:shd w:val="clear" w:color="auto" w:fill="auto"/>
            <w:noWrap/>
            <w:vAlign w:val="center"/>
            <w:hideMark/>
          </w:tcPr>
          <w:p w14:paraId="4CCAD4BD" w14:textId="77777777" w:rsidR="00DF56ED" w:rsidRPr="00454106" w:rsidRDefault="00DF56ED" w:rsidP="006F0D98">
            <w:pPr>
              <w:rPr>
                <w:rFonts w:cs="Arial"/>
                <w:color w:val="000000"/>
                <w:sz w:val="20"/>
              </w:rPr>
            </w:pPr>
            <w:r w:rsidRPr="00454106">
              <w:rPr>
                <w:rFonts w:cs="Arial"/>
                <w:color w:val="000000"/>
                <w:sz w:val="20"/>
              </w:rPr>
              <w:t>Potential Non-compliance Event</w:t>
            </w:r>
          </w:p>
        </w:tc>
        <w:tc>
          <w:tcPr>
            <w:tcW w:w="950" w:type="pct"/>
            <w:shd w:val="clear" w:color="auto" w:fill="auto"/>
            <w:noWrap/>
            <w:vAlign w:val="center"/>
          </w:tcPr>
          <w:p w14:paraId="1C50422F" w14:textId="77777777" w:rsidR="00DF56ED" w:rsidRPr="00454106" w:rsidRDefault="00DF56ED" w:rsidP="006F0D98">
            <w:pPr>
              <w:jc w:val="center"/>
              <w:rPr>
                <w:rFonts w:cs="Arial"/>
                <w:bCs/>
                <w:color w:val="000000"/>
                <w:sz w:val="20"/>
              </w:rPr>
            </w:pPr>
            <w:r>
              <w:rPr>
                <w:rFonts w:cs="Arial"/>
                <w:bCs/>
                <w:color w:val="000000"/>
                <w:sz w:val="20"/>
              </w:rPr>
              <w:t>Operation Number</w:t>
            </w:r>
          </w:p>
        </w:tc>
      </w:tr>
      <w:tr w:rsidR="004A3D30" w:rsidRPr="008E79C6" w14:paraId="14286B87" w14:textId="77777777" w:rsidTr="004A3D30">
        <w:trPr>
          <w:cantSplit/>
          <w:trHeight w:val="331"/>
          <w:tblHeader/>
        </w:trPr>
        <w:tc>
          <w:tcPr>
            <w:tcW w:w="4050" w:type="pct"/>
            <w:vMerge/>
            <w:shd w:val="clear" w:color="auto" w:fill="auto"/>
            <w:noWrap/>
            <w:vAlign w:val="center"/>
          </w:tcPr>
          <w:p w14:paraId="1D02BF93" w14:textId="77777777" w:rsidR="004A3D30" w:rsidRPr="00454106" w:rsidRDefault="004A3D30" w:rsidP="006F0D98">
            <w:pPr>
              <w:rPr>
                <w:rFonts w:cs="Arial"/>
                <w:color w:val="000000"/>
                <w:sz w:val="20"/>
              </w:rPr>
            </w:pPr>
          </w:p>
        </w:tc>
        <w:tc>
          <w:tcPr>
            <w:tcW w:w="949" w:type="pct"/>
            <w:shd w:val="clear" w:color="auto" w:fill="auto"/>
            <w:noWrap/>
            <w:vAlign w:val="center"/>
          </w:tcPr>
          <w:p w14:paraId="0D7C1DF5" w14:textId="615296F3" w:rsidR="004A3D30" w:rsidRPr="00454106" w:rsidRDefault="00571AEF" w:rsidP="006F0D98">
            <w:pPr>
              <w:jc w:val="center"/>
              <w:rPr>
                <w:rFonts w:cs="Arial"/>
                <w:bCs/>
                <w:color w:val="000000"/>
                <w:sz w:val="20"/>
              </w:rPr>
            </w:pPr>
            <w:r>
              <w:rPr>
                <w:rFonts w:cs="Arial"/>
                <w:color w:val="000000"/>
                <w:sz w:val="20"/>
              </w:rPr>
              <w:t>N/A</w:t>
            </w:r>
          </w:p>
        </w:tc>
      </w:tr>
      <w:tr w:rsidR="004A3D30" w:rsidRPr="008E79C6" w14:paraId="59E721AD" w14:textId="77777777" w:rsidTr="004A3D30">
        <w:trPr>
          <w:trHeight w:val="331"/>
        </w:trPr>
        <w:tc>
          <w:tcPr>
            <w:tcW w:w="4050" w:type="pct"/>
            <w:shd w:val="clear" w:color="auto" w:fill="auto"/>
            <w:noWrap/>
            <w:vAlign w:val="center"/>
          </w:tcPr>
          <w:p w14:paraId="6DB1D289" w14:textId="76CE70C3" w:rsidR="004A3D30" w:rsidRPr="008E79C6" w:rsidRDefault="008D329A" w:rsidP="006F0D98">
            <w:pPr>
              <w:rPr>
                <w:rFonts w:cs="Arial"/>
                <w:color w:val="000000"/>
                <w:sz w:val="20"/>
              </w:rPr>
            </w:pPr>
            <w:r>
              <w:rPr>
                <w:rFonts w:cs="Arial"/>
                <w:color w:val="000000"/>
                <w:sz w:val="20"/>
              </w:rPr>
              <w:t>N/A</w:t>
            </w:r>
          </w:p>
        </w:tc>
        <w:tc>
          <w:tcPr>
            <w:tcW w:w="949" w:type="pct"/>
            <w:shd w:val="clear" w:color="auto" w:fill="auto"/>
            <w:noWrap/>
            <w:vAlign w:val="center"/>
          </w:tcPr>
          <w:p w14:paraId="59E6D052" w14:textId="68C8D57C" w:rsidR="004A3D30" w:rsidRPr="008013F8" w:rsidRDefault="004A3D30" w:rsidP="006F0D98">
            <w:pPr>
              <w:jc w:val="center"/>
              <w:rPr>
                <w:rFonts w:cs="Arial"/>
                <w:b/>
                <w:color w:val="000000"/>
                <w:sz w:val="20"/>
              </w:rPr>
            </w:pPr>
          </w:p>
        </w:tc>
      </w:tr>
    </w:tbl>
    <w:p w14:paraId="11F1835E" w14:textId="529C9E31" w:rsidR="00471C96" w:rsidRDefault="00471C96" w:rsidP="00954546">
      <w:pPr>
        <w:pStyle w:val="BodyText"/>
        <w:spacing w:line="240" w:lineRule="atLeast"/>
        <w:rPr>
          <w:rFonts w:cs="Arial"/>
          <w:b/>
          <w:bCs/>
          <w:sz w:val="20"/>
        </w:rPr>
      </w:pPr>
    </w:p>
    <w:p w14:paraId="39C187EC" w14:textId="77777777" w:rsidR="008013F8" w:rsidRPr="00790449" w:rsidRDefault="008013F8" w:rsidP="008013F8">
      <w:pPr>
        <w:pStyle w:val="BodyText"/>
        <w:spacing w:line="240" w:lineRule="atLeast"/>
        <w:rPr>
          <w:rFonts w:cs="Arial"/>
          <w:b/>
          <w:bCs/>
          <w:sz w:val="20"/>
        </w:rPr>
      </w:pPr>
    </w:p>
    <w:p w14:paraId="79496172" w14:textId="611BD5DE"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8013F8">
        <w:rPr>
          <w:rFonts w:cs="Arial"/>
          <w:sz w:val="20"/>
        </w:rPr>
        <w:t>:</w:t>
      </w:r>
    </w:p>
    <w:p w14:paraId="312E175F" w14:textId="77777777"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46F7B3E1" w:rsidR="0085529F" w:rsidRDefault="0085529F" w:rsidP="000F5377">
      <w:pPr>
        <w:rPr>
          <w:i/>
          <w:sz w:val="20"/>
        </w:rPr>
      </w:pPr>
    </w:p>
    <w:p w14:paraId="6FFA6FD2" w14:textId="77777777" w:rsidR="008D329A" w:rsidRDefault="008D329A">
      <w:pPr>
        <w:rPr>
          <w:i/>
          <w:sz w:val="20"/>
        </w:rPr>
      </w:pPr>
      <w:r>
        <w:rPr>
          <w:i/>
          <w:sz w:val="20"/>
        </w:rPr>
        <w:br w:type="page"/>
      </w:r>
    </w:p>
    <w:p w14:paraId="262490F1" w14:textId="18116FCB"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45EA8FB" w:rsidR="00954546" w:rsidRPr="000F5377" w:rsidRDefault="004A3D30"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2B7CE5E9" w14:textId="7B2A9F41" w:rsidR="00FE2849" w:rsidRDefault="00954546" w:rsidP="000F5377">
      <w:pPr>
        <w:rPr>
          <w:sz w:val="20"/>
        </w:rPr>
      </w:pPr>
      <w:r w:rsidRPr="000F5377">
        <w:rPr>
          <w:sz w:val="20"/>
        </w:rPr>
        <w:t>Additional remarks from other sources (please specify source)</w:t>
      </w:r>
    </w:p>
    <w:p w14:paraId="577F7EB9" w14:textId="77777777" w:rsidR="00CB5575" w:rsidRDefault="00CB5575" w:rsidP="00CB5575">
      <w:pPr>
        <w:jc w:val="both"/>
        <w:rPr>
          <w:rStyle w:val="tlid-translation"/>
          <w:b/>
        </w:rPr>
      </w:pPr>
    </w:p>
    <w:p w14:paraId="7A4A4214" w14:textId="18ED0257" w:rsidR="00CB5575" w:rsidRPr="00CB5575" w:rsidRDefault="00CB5575" w:rsidP="00CB5575">
      <w:pPr>
        <w:jc w:val="both"/>
        <w:rPr>
          <w:rStyle w:val="tlid-translation"/>
          <w:b/>
          <w:lang w:val="en"/>
        </w:rPr>
      </w:pPr>
      <w:r w:rsidRPr="00CB5575">
        <w:rPr>
          <w:rStyle w:val="tlid-translation"/>
          <w:b/>
          <w:lang w:val="en"/>
        </w:rPr>
        <w:t>Report regarding the incident related to the arrestation of the vessel ALAMWAJE ALHADERE (AT000LBY00078) by the Greek Coast Guard:</w:t>
      </w:r>
    </w:p>
    <w:p w14:paraId="7415268B" w14:textId="77777777" w:rsidR="00CC31B6" w:rsidRDefault="00CC31B6" w:rsidP="00CC31B6">
      <w:pPr>
        <w:jc w:val="both"/>
        <w:rPr>
          <w:rStyle w:val="tlid-translation"/>
          <w:sz w:val="20"/>
          <w:lang w:val="en"/>
        </w:rPr>
      </w:pPr>
      <w:r>
        <w:rPr>
          <w:rStyle w:val="tlid-translation"/>
          <w:sz w:val="20"/>
          <w:lang w:val="en"/>
        </w:rPr>
        <w:t xml:space="preserve">The Libyan vessel </w:t>
      </w:r>
      <w:r w:rsidRPr="001419AF">
        <w:rPr>
          <w:rStyle w:val="tlid-translation"/>
          <w:sz w:val="20"/>
          <w:lang w:val="en"/>
        </w:rPr>
        <w:t>ALAMWAJE ALHADERE (AT000LBY00078)</w:t>
      </w:r>
      <w:r>
        <w:rPr>
          <w:rStyle w:val="tlid-translation"/>
          <w:sz w:val="20"/>
          <w:lang w:val="en"/>
        </w:rPr>
        <w:t xml:space="preserve"> took part in the fishing season with JFO 2019-021. Our observer was on board with four fishermen: the captain (Turkish) and three crew (one Turkish and three Libyans)</w:t>
      </w:r>
      <w:r w:rsidRPr="001419AF">
        <w:rPr>
          <w:rStyle w:val="tlid-translation"/>
          <w:sz w:val="20"/>
          <w:lang w:val="en"/>
        </w:rPr>
        <w:t>.</w:t>
      </w:r>
      <w:r>
        <w:rPr>
          <w:rStyle w:val="tlid-translation"/>
          <w:sz w:val="20"/>
          <w:lang w:val="en"/>
        </w:rPr>
        <w:t xml:space="preserve"> At the end of the deployment when the vessel came back to the disembarkation port, our observer related the following facts:</w:t>
      </w:r>
    </w:p>
    <w:p w14:paraId="6A74A638" w14:textId="0BA04B31" w:rsidR="00CC31B6" w:rsidRDefault="00CC31B6" w:rsidP="00CC31B6">
      <w:pPr>
        <w:jc w:val="both"/>
        <w:rPr>
          <w:rStyle w:val="tlid-translation"/>
          <w:sz w:val="20"/>
          <w:lang w:val="en"/>
        </w:rPr>
      </w:pPr>
      <w:r>
        <w:rPr>
          <w:rStyle w:val="tlid-translation"/>
          <w:sz w:val="20"/>
          <w:lang w:val="en"/>
        </w:rPr>
        <w:t xml:space="preserve"> </w:t>
      </w:r>
      <w:r w:rsidRPr="001419AF">
        <w:rPr>
          <w:sz w:val="20"/>
          <w:lang w:val="en"/>
        </w:rPr>
        <w:br/>
      </w:r>
      <w:r>
        <w:rPr>
          <w:rStyle w:val="tlid-translation"/>
          <w:sz w:val="20"/>
          <w:lang w:val="en"/>
        </w:rPr>
        <w:t>On the 17</w:t>
      </w:r>
      <w:r w:rsidRPr="001419AF">
        <w:rPr>
          <w:rStyle w:val="tlid-translation"/>
          <w:sz w:val="20"/>
          <w:vertAlign w:val="superscript"/>
          <w:lang w:val="en"/>
        </w:rPr>
        <w:t>th</w:t>
      </w:r>
      <w:r>
        <w:rPr>
          <w:rStyle w:val="tlid-translation"/>
          <w:sz w:val="20"/>
          <w:lang w:val="en"/>
        </w:rPr>
        <w:t xml:space="preserve"> of June, when the vessel</w:t>
      </w:r>
      <w:r w:rsidRPr="001419AF">
        <w:rPr>
          <w:rStyle w:val="tlid-translation"/>
          <w:sz w:val="20"/>
          <w:lang w:val="en"/>
        </w:rPr>
        <w:t xml:space="preserve"> ALBAHR ALHADER</w:t>
      </w:r>
      <w:r>
        <w:rPr>
          <w:rStyle w:val="tlid-translation"/>
          <w:sz w:val="20"/>
          <w:lang w:val="en"/>
        </w:rPr>
        <w:t xml:space="preserve"> (</w:t>
      </w:r>
      <w:r w:rsidRPr="001419AF">
        <w:rPr>
          <w:rStyle w:val="tlid-translation"/>
          <w:sz w:val="20"/>
          <w:lang w:val="en"/>
        </w:rPr>
        <w:t>AT000LBY00077</w:t>
      </w:r>
      <w:r>
        <w:rPr>
          <w:rStyle w:val="tlid-translation"/>
          <w:sz w:val="20"/>
          <w:lang w:val="en"/>
        </w:rPr>
        <w:t>) carried out the last transfer operation and the JFO finished the quota, the vessel</w:t>
      </w:r>
      <w:r w:rsidRPr="001419AF">
        <w:rPr>
          <w:rStyle w:val="tlid-translation"/>
          <w:sz w:val="20"/>
          <w:lang w:val="en"/>
        </w:rPr>
        <w:t xml:space="preserve"> </w:t>
      </w:r>
      <w:r>
        <w:rPr>
          <w:rStyle w:val="tlid-translation"/>
          <w:sz w:val="20"/>
          <w:lang w:val="en"/>
        </w:rPr>
        <w:t>came back</w:t>
      </w:r>
      <w:r w:rsidRPr="001419AF">
        <w:rPr>
          <w:rStyle w:val="tlid-translation"/>
          <w:sz w:val="20"/>
          <w:lang w:val="en"/>
        </w:rPr>
        <w:t xml:space="preserve"> </w:t>
      </w:r>
      <w:r>
        <w:rPr>
          <w:rStyle w:val="tlid-translation"/>
          <w:sz w:val="20"/>
          <w:lang w:val="en"/>
        </w:rPr>
        <w:t xml:space="preserve">from </w:t>
      </w:r>
      <w:r w:rsidRPr="001419AF">
        <w:rPr>
          <w:rStyle w:val="tlid-translation"/>
          <w:sz w:val="20"/>
          <w:lang w:val="en"/>
        </w:rPr>
        <w:t>the fishing</w:t>
      </w:r>
      <w:r>
        <w:rPr>
          <w:rStyle w:val="tlid-translation"/>
          <w:sz w:val="20"/>
          <w:lang w:val="en"/>
        </w:rPr>
        <w:t xml:space="preserve"> area</w:t>
      </w:r>
      <w:r w:rsidRPr="001419AF">
        <w:rPr>
          <w:rStyle w:val="tlid-translation"/>
          <w:sz w:val="20"/>
          <w:lang w:val="en"/>
        </w:rPr>
        <w:t xml:space="preserve"> </w:t>
      </w:r>
      <w:r>
        <w:rPr>
          <w:rStyle w:val="tlid-translation"/>
          <w:sz w:val="20"/>
          <w:lang w:val="en"/>
        </w:rPr>
        <w:t>(</w:t>
      </w:r>
      <w:r w:rsidRPr="001419AF">
        <w:rPr>
          <w:rStyle w:val="tlid-translation"/>
          <w:sz w:val="20"/>
          <w:lang w:val="en"/>
        </w:rPr>
        <w:t>in the Gulf of Antal</w:t>
      </w:r>
      <w:r>
        <w:rPr>
          <w:rStyle w:val="tlid-translation"/>
          <w:sz w:val="20"/>
          <w:lang w:val="en"/>
        </w:rPr>
        <w:t>y</w:t>
      </w:r>
      <w:r w:rsidRPr="001419AF">
        <w:rPr>
          <w:rStyle w:val="tlid-translation"/>
          <w:sz w:val="20"/>
          <w:lang w:val="en"/>
        </w:rPr>
        <w:t>a</w:t>
      </w:r>
      <w:r>
        <w:rPr>
          <w:rStyle w:val="tlid-translation"/>
          <w:sz w:val="20"/>
          <w:lang w:val="en"/>
        </w:rPr>
        <w:t>)</w:t>
      </w:r>
      <w:r w:rsidRPr="001419AF">
        <w:rPr>
          <w:rStyle w:val="tlid-translation"/>
          <w:sz w:val="20"/>
          <w:lang w:val="en"/>
        </w:rPr>
        <w:t xml:space="preserve"> to the port of </w:t>
      </w:r>
      <w:proofErr w:type="spellStart"/>
      <w:r w:rsidRPr="001419AF">
        <w:rPr>
          <w:rStyle w:val="tlid-translation"/>
          <w:sz w:val="20"/>
          <w:lang w:val="en"/>
        </w:rPr>
        <w:t>Cesme</w:t>
      </w:r>
      <w:proofErr w:type="spellEnd"/>
      <w:r w:rsidRPr="001419AF">
        <w:rPr>
          <w:rStyle w:val="tlid-translation"/>
          <w:sz w:val="20"/>
          <w:lang w:val="en"/>
        </w:rPr>
        <w:t xml:space="preserve"> in Turkey</w:t>
      </w:r>
      <w:r>
        <w:rPr>
          <w:rStyle w:val="tlid-translation"/>
          <w:sz w:val="20"/>
          <w:lang w:val="en"/>
        </w:rPr>
        <w:t>.</w:t>
      </w:r>
    </w:p>
    <w:p w14:paraId="181998C6" w14:textId="77777777" w:rsidR="00CC31B6" w:rsidRDefault="00CC31B6" w:rsidP="00CC31B6">
      <w:pPr>
        <w:jc w:val="both"/>
        <w:rPr>
          <w:rStyle w:val="tlid-translation"/>
          <w:sz w:val="20"/>
          <w:lang w:val="en"/>
        </w:rPr>
      </w:pPr>
    </w:p>
    <w:p w14:paraId="2906A305" w14:textId="77777777" w:rsidR="00CC31B6" w:rsidRDefault="00CC31B6" w:rsidP="00CC31B6">
      <w:pPr>
        <w:rPr>
          <w:rStyle w:val="tlid-translation"/>
          <w:sz w:val="20"/>
          <w:lang w:val="en"/>
        </w:rPr>
      </w:pPr>
      <w:r w:rsidRPr="001419AF">
        <w:rPr>
          <w:rStyle w:val="tlid-translation"/>
          <w:sz w:val="20"/>
          <w:lang w:val="en"/>
        </w:rPr>
        <w:t xml:space="preserve">On the evening of 18/06/2019, </w:t>
      </w:r>
      <w:r>
        <w:rPr>
          <w:rStyle w:val="tlid-translation"/>
          <w:sz w:val="20"/>
          <w:lang w:val="en"/>
        </w:rPr>
        <w:t xml:space="preserve">the vessel </w:t>
      </w:r>
      <w:r w:rsidRPr="001419AF">
        <w:rPr>
          <w:rStyle w:val="tlid-translation"/>
          <w:sz w:val="20"/>
          <w:lang w:val="en"/>
        </w:rPr>
        <w:t>ALAMWAJE ALHADERE (AT000LBY00078) was in a narrow area separating Turkey from Greece</w:t>
      </w:r>
      <w:r>
        <w:rPr>
          <w:rStyle w:val="tlid-translation"/>
          <w:sz w:val="20"/>
          <w:lang w:val="en"/>
        </w:rPr>
        <w:t xml:space="preserve"> and crossed the border into Greek waters (</w:t>
      </w:r>
      <w:r w:rsidRPr="00BA4421">
        <w:rPr>
          <w:lang w:val="en-US"/>
        </w:rPr>
        <w:t>36</w:t>
      </w:r>
      <w:r>
        <w:rPr>
          <w:lang w:val="en-US"/>
        </w:rPr>
        <w:t>°</w:t>
      </w:r>
      <w:r w:rsidRPr="00BA4421">
        <w:rPr>
          <w:lang w:val="en-US"/>
        </w:rPr>
        <w:t>58.813</w:t>
      </w:r>
      <w:r>
        <w:rPr>
          <w:lang w:val="en-US"/>
        </w:rPr>
        <w:t xml:space="preserve"> N; </w:t>
      </w:r>
      <w:r w:rsidRPr="00BA4421">
        <w:rPr>
          <w:lang w:val="en-US"/>
        </w:rPr>
        <w:t>27°18.557</w:t>
      </w:r>
      <w:r>
        <w:rPr>
          <w:lang w:val="en-US"/>
        </w:rPr>
        <w:t xml:space="preserve"> </w:t>
      </w:r>
      <w:r w:rsidRPr="00BA4421">
        <w:rPr>
          <w:lang w:val="en-US"/>
        </w:rPr>
        <w:t>E)</w:t>
      </w:r>
      <w:r>
        <w:rPr>
          <w:rStyle w:val="tlid-translation"/>
          <w:sz w:val="20"/>
          <w:lang w:val="en"/>
        </w:rPr>
        <w:t xml:space="preserve">. A Greek coast guard vessel soon approached </w:t>
      </w:r>
      <w:r w:rsidRPr="001419AF">
        <w:rPr>
          <w:rStyle w:val="tlid-translation"/>
          <w:sz w:val="20"/>
          <w:lang w:val="en"/>
        </w:rPr>
        <w:t>ALAMWAJE ALHADERE.</w:t>
      </w:r>
    </w:p>
    <w:p w14:paraId="7EA8CE67" w14:textId="77777777" w:rsidR="00CC31B6" w:rsidRDefault="00CC31B6" w:rsidP="00CC31B6">
      <w:pPr>
        <w:jc w:val="both"/>
        <w:rPr>
          <w:rStyle w:val="tlid-translation"/>
          <w:sz w:val="20"/>
          <w:lang w:val="en"/>
        </w:rPr>
      </w:pPr>
    </w:p>
    <w:p w14:paraId="2D035296" w14:textId="77777777" w:rsidR="00CC31B6" w:rsidRDefault="00CC31B6" w:rsidP="00CC31B6">
      <w:pPr>
        <w:jc w:val="both"/>
        <w:rPr>
          <w:rStyle w:val="tlid-translation"/>
          <w:sz w:val="20"/>
          <w:lang w:val="en"/>
        </w:rPr>
      </w:pPr>
      <w:r>
        <w:rPr>
          <w:rStyle w:val="tlid-translation"/>
          <w:sz w:val="20"/>
          <w:lang w:val="en"/>
        </w:rPr>
        <w:t xml:space="preserve">A member of the </w:t>
      </w:r>
      <w:r w:rsidRPr="001419AF">
        <w:rPr>
          <w:rStyle w:val="tlid-translation"/>
          <w:sz w:val="20"/>
          <w:lang w:val="en"/>
        </w:rPr>
        <w:t>ALAMWAJE ALHADERE</w:t>
      </w:r>
      <w:r>
        <w:rPr>
          <w:rStyle w:val="tlid-translation"/>
          <w:sz w:val="20"/>
          <w:lang w:val="en"/>
        </w:rPr>
        <w:t xml:space="preserve"> crew</w:t>
      </w:r>
      <w:r w:rsidRPr="001419AF">
        <w:rPr>
          <w:rStyle w:val="tlid-translation"/>
          <w:sz w:val="20"/>
          <w:lang w:val="en"/>
        </w:rPr>
        <w:t xml:space="preserve"> change</w:t>
      </w:r>
      <w:r>
        <w:rPr>
          <w:rStyle w:val="tlid-translation"/>
          <w:sz w:val="20"/>
          <w:lang w:val="en"/>
        </w:rPr>
        <w:t>d</w:t>
      </w:r>
      <w:r w:rsidRPr="001419AF">
        <w:rPr>
          <w:rStyle w:val="tlid-translation"/>
          <w:sz w:val="20"/>
          <w:lang w:val="en"/>
        </w:rPr>
        <w:t xml:space="preserve"> the Turkish flag</w:t>
      </w:r>
      <w:r>
        <w:rPr>
          <w:rStyle w:val="tlid-translation"/>
          <w:sz w:val="20"/>
          <w:lang w:val="en"/>
        </w:rPr>
        <w:t xml:space="preserve"> to</w:t>
      </w:r>
      <w:r w:rsidRPr="001419AF">
        <w:rPr>
          <w:rStyle w:val="tlid-translation"/>
          <w:sz w:val="20"/>
          <w:lang w:val="en"/>
        </w:rPr>
        <w:t xml:space="preserve"> the Greek flag.</w:t>
      </w:r>
      <w:r>
        <w:rPr>
          <w:sz w:val="20"/>
          <w:lang w:val="en"/>
        </w:rPr>
        <w:t xml:space="preserve"> A</w:t>
      </w:r>
      <w:r w:rsidRPr="001419AF">
        <w:rPr>
          <w:rStyle w:val="tlid-translation"/>
          <w:sz w:val="20"/>
          <w:lang w:val="en"/>
        </w:rPr>
        <w:t xml:space="preserve"> </w:t>
      </w:r>
      <w:r>
        <w:rPr>
          <w:rStyle w:val="tlid-translation"/>
          <w:sz w:val="20"/>
          <w:lang w:val="en"/>
        </w:rPr>
        <w:t>c</w:t>
      </w:r>
      <w:r w:rsidRPr="001419AF">
        <w:rPr>
          <w:rStyle w:val="tlid-translation"/>
          <w:sz w:val="20"/>
          <w:lang w:val="en"/>
        </w:rPr>
        <w:t xml:space="preserve">oast </w:t>
      </w:r>
      <w:r>
        <w:rPr>
          <w:rStyle w:val="tlid-translation"/>
          <w:sz w:val="20"/>
          <w:lang w:val="en"/>
        </w:rPr>
        <w:t>g</w:t>
      </w:r>
      <w:r w:rsidRPr="001419AF">
        <w:rPr>
          <w:rStyle w:val="tlid-translation"/>
          <w:sz w:val="20"/>
          <w:lang w:val="en"/>
        </w:rPr>
        <w:t xml:space="preserve">uard </w:t>
      </w:r>
      <w:r>
        <w:rPr>
          <w:rStyle w:val="tlid-translation"/>
          <w:sz w:val="20"/>
          <w:lang w:val="en"/>
        </w:rPr>
        <w:t>asked the captain to identify himself, the crew and his vessel (Name, Flag, IMO) on radio channel 12. A few minutes later, the coastguard asked the captain</w:t>
      </w:r>
      <w:r w:rsidRPr="001419AF">
        <w:rPr>
          <w:rStyle w:val="tlid-translation"/>
          <w:sz w:val="20"/>
          <w:lang w:val="en"/>
        </w:rPr>
        <w:t xml:space="preserve"> to go to the port of Kos</w:t>
      </w:r>
      <w:r>
        <w:rPr>
          <w:rStyle w:val="tlid-translation"/>
          <w:sz w:val="20"/>
          <w:lang w:val="en"/>
        </w:rPr>
        <w:t>. T</w:t>
      </w:r>
      <w:r w:rsidRPr="001419AF">
        <w:rPr>
          <w:rStyle w:val="tlid-translation"/>
          <w:sz w:val="20"/>
          <w:lang w:val="en"/>
        </w:rPr>
        <w:t xml:space="preserve">he captain </w:t>
      </w:r>
      <w:r>
        <w:rPr>
          <w:rStyle w:val="tlid-translation"/>
          <w:sz w:val="20"/>
          <w:lang w:val="en"/>
        </w:rPr>
        <w:t xml:space="preserve">refused and replied that they would continue on their route to </w:t>
      </w:r>
      <w:proofErr w:type="spellStart"/>
      <w:r>
        <w:rPr>
          <w:rStyle w:val="tlid-translation"/>
          <w:sz w:val="20"/>
          <w:lang w:val="en"/>
        </w:rPr>
        <w:t>Cesme</w:t>
      </w:r>
      <w:proofErr w:type="spellEnd"/>
      <w:r>
        <w:rPr>
          <w:rStyle w:val="tlid-translation"/>
          <w:sz w:val="20"/>
          <w:lang w:val="en"/>
        </w:rPr>
        <w:t xml:space="preserve">. At the same time, he asked for help from the Turkish coast guard but they unable to do so as they were unable to cross the border. As the Captain spoke only Turkish, it was only at this point that the observer realized the </w:t>
      </w:r>
      <w:r w:rsidRPr="001419AF">
        <w:rPr>
          <w:rStyle w:val="tlid-translation"/>
          <w:sz w:val="20"/>
          <w:lang w:val="en"/>
        </w:rPr>
        <w:t>ALAMWAJE ALHADERE</w:t>
      </w:r>
      <w:r>
        <w:rPr>
          <w:rStyle w:val="tlid-translation"/>
          <w:sz w:val="20"/>
          <w:lang w:val="en"/>
        </w:rPr>
        <w:t xml:space="preserve"> was in Greek territorial waters.</w:t>
      </w:r>
    </w:p>
    <w:p w14:paraId="7384000F" w14:textId="77777777" w:rsidR="00CC31B6" w:rsidRDefault="00CC31B6" w:rsidP="00CC31B6">
      <w:pPr>
        <w:jc w:val="both"/>
        <w:rPr>
          <w:rStyle w:val="tlid-translation"/>
          <w:sz w:val="20"/>
          <w:lang w:val="en"/>
        </w:rPr>
      </w:pPr>
    </w:p>
    <w:p w14:paraId="2A0328CD" w14:textId="77777777" w:rsidR="00CC31B6" w:rsidRDefault="00CC31B6" w:rsidP="00CC31B6">
      <w:pPr>
        <w:jc w:val="both"/>
        <w:rPr>
          <w:rStyle w:val="tlid-translation"/>
          <w:sz w:val="20"/>
          <w:lang w:val="en"/>
        </w:rPr>
      </w:pPr>
      <w:r>
        <w:rPr>
          <w:rStyle w:val="tlid-translation"/>
          <w:sz w:val="20"/>
          <w:lang w:val="en"/>
        </w:rPr>
        <w:t xml:space="preserve">The Greek coastguard vessel now attempted to stop the </w:t>
      </w:r>
      <w:r w:rsidRPr="001419AF">
        <w:rPr>
          <w:rStyle w:val="tlid-translation"/>
          <w:sz w:val="20"/>
          <w:lang w:val="en"/>
        </w:rPr>
        <w:t>ALAMWAJE ALHADERE</w:t>
      </w:r>
      <w:r>
        <w:rPr>
          <w:rStyle w:val="tlid-translation"/>
          <w:sz w:val="20"/>
          <w:lang w:val="en"/>
        </w:rPr>
        <w:t xml:space="preserve"> with various dangerous actions including turning around the fishing vessel and especially the firing of approximately 20 bullets in the air. At that point the captain stopped the vessel immediately and the observer emailed the Consortium to advise them of the situation.</w:t>
      </w:r>
    </w:p>
    <w:p w14:paraId="564102EF" w14:textId="77777777" w:rsidR="00CC31B6" w:rsidRDefault="00CC31B6" w:rsidP="00CC31B6">
      <w:pPr>
        <w:jc w:val="both"/>
        <w:rPr>
          <w:sz w:val="20"/>
          <w:lang w:val="en"/>
        </w:rPr>
      </w:pPr>
    </w:p>
    <w:p w14:paraId="171A6916" w14:textId="5E3A8E39" w:rsidR="00CC31B6" w:rsidRDefault="00CC31B6" w:rsidP="00CC31B6">
      <w:pPr>
        <w:jc w:val="both"/>
        <w:rPr>
          <w:rStyle w:val="tlid-translation"/>
          <w:sz w:val="20"/>
          <w:lang w:val="en"/>
        </w:rPr>
      </w:pPr>
      <w:r>
        <w:rPr>
          <w:sz w:val="20"/>
          <w:lang w:val="en"/>
        </w:rPr>
        <w:t>Later the same day, another Greek coastguard vessel arrived</w:t>
      </w:r>
      <w:r>
        <w:rPr>
          <w:rStyle w:val="tlid-translation"/>
          <w:sz w:val="20"/>
          <w:lang w:val="en"/>
        </w:rPr>
        <w:t xml:space="preserve"> and a dozen </w:t>
      </w:r>
      <w:r w:rsidR="009325D0">
        <w:rPr>
          <w:rStyle w:val="tlid-translation"/>
          <w:sz w:val="20"/>
          <w:lang w:val="en"/>
        </w:rPr>
        <w:t xml:space="preserve">armed </w:t>
      </w:r>
      <w:r>
        <w:rPr>
          <w:rStyle w:val="tlid-translation"/>
          <w:sz w:val="20"/>
          <w:lang w:val="en"/>
        </w:rPr>
        <w:t>men</w:t>
      </w:r>
      <w:r w:rsidR="009325D0">
        <w:rPr>
          <w:rStyle w:val="tlid-translation"/>
          <w:sz w:val="20"/>
          <w:lang w:val="en"/>
        </w:rPr>
        <w:t xml:space="preserve"> from the special forces</w:t>
      </w:r>
      <w:r>
        <w:rPr>
          <w:rStyle w:val="tlid-translation"/>
          <w:sz w:val="20"/>
          <w:lang w:val="en"/>
        </w:rPr>
        <w:t xml:space="preserve"> wearing mask</w:t>
      </w:r>
      <w:r w:rsidR="009325D0">
        <w:rPr>
          <w:rStyle w:val="tlid-translation"/>
          <w:sz w:val="20"/>
          <w:lang w:val="en"/>
        </w:rPr>
        <w:t>s</w:t>
      </w:r>
      <w:r>
        <w:rPr>
          <w:rStyle w:val="tlid-translation"/>
          <w:sz w:val="20"/>
          <w:lang w:val="en"/>
        </w:rPr>
        <w:t xml:space="preserve"> boarded ALAMWAJE</w:t>
      </w:r>
      <w:r w:rsidRPr="001419AF">
        <w:rPr>
          <w:rStyle w:val="tlid-translation"/>
          <w:sz w:val="20"/>
          <w:lang w:val="en"/>
        </w:rPr>
        <w:t xml:space="preserve"> ALHADERE</w:t>
      </w:r>
      <w:r>
        <w:rPr>
          <w:rStyle w:val="tlid-translation"/>
          <w:sz w:val="20"/>
          <w:lang w:val="en"/>
        </w:rPr>
        <w:t xml:space="preserve"> and the crew were grouped together on the bridge with their hands up</w:t>
      </w:r>
      <w:r w:rsidR="009325D0">
        <w:rPr>
          <w:rStyle w:val="tlid-translation"/>
          <w:sz w:val="20"/>
          <w:lang w:val="en"/>
        </w:rPr>
        <w:t>,</w:t>
      </w:r>
      <w:r>
        <w:rPr>
          <w:rStyle w:val="tlid-translation"/>
          <w:sz w:val="20"/>
          <w:lang w:val="en"/>
        </w:rPr>
        <w:t xml:space="preserve"> including the observer. The special forces took control of the </w:t>
      </w:r>
      <w:r w:rsidRPr="001419AF">
        <w:rPr>
          <w:rStyle w:val="tlid-translation"/>
          <w:sz w:val="20"/>
          <w:lang w:val="en"/>
        </w:rPr>
        <w:t>ALAMWAJE ALHADERE</w:t>
      </w:r>
      <w:r>
        <w:rPr>
          <w:rStyle w:val="tlid-translation"/>
          <w:sz w:val="20"/>
          <w:lang w:val="en"/>
        </w:rPr>
        <w:t xml:space="preserve"> and took it in to the port of Kos. Once in port, the Greek authorities</w:t>
      </w:r>
      <w:r w:rsidRPr="002353C8">
        <w:rPr>
          <w:rStyle w:val="tlid-translation"/>
          <w:sz w:val="20"/>
          <w:lang w:val="en"/>
        </w:rPr>
        <w:t xml:space="preserve"> </w:t>
      </w:r>
      <w:r>
        <w:rPr>
          <w:rStyle w:val="tlid-translation"/>
          <w:sz w:val="20"/>
          <w:lang w:val="en"/>
        </w:rPr>
        <w:t>took all the documents (logbook, administrative papers and passports of everybody), including the observer’s mission letter and his ICCAT regional observer card. The captain and crew were all brought to the coast guard post, where they remained until 12:00 on 19</w:t>
      </w:r>
      <w:r w:rsidRPr="00FB2A77">
        <w:rPr>
          <w:rStyle w:val="tlid-translation"/>
          <w:sz w:val="20"/>
          <w:vertAlign w:val="superscript"/>
          <w:lang w:val="en"/>
        </w:rPr>
        <w:t>th</w:t>
      </w:r>
      <w:r>
        <w:rPr>
          <w:rStyle w:val="tlid-translation"/>
          <w:sz w:val="20"/>
          <w:lang w:val="en"/>
        </w:rPr>
        <w:t xml:space="preserve"> June. The captain was in a separate room from the rest of the crew, the observer stayed with the crew. They all spent the night without water or food.</w:t>
      </w:r>
    </w:p>
    <w:p w14:paraId="6B3E37CC" w14:textId="77777777" w:rsidR="00CC31B6" w:rsidRDefault="00CC31B6" w:rsidP="00CC31B6">
      <w:pPr>
        <w:jc w:val="both"/>
        <w:rPr>
          <w:rStyle w:val="tlid-translation"/>
          <w:sz w:val="20"/>
          <w:lang w:val="en"/>
        </w:rPr>
      </w:pPr>
    </w:p>
    <w:p w14:paraId="4CEF7FE6" w14:textId="076EFFB9" w:rsidR="00CC31B6" w:rsidRDefault="00CC31B6" w:rsidP="00CC31B6">
      <w:pPr>
        <w:jc w:val="both"/>
        <w:rPr>
          <w:sz w:val="20"/>
          <w:lang w:val="en"/>
        </w:rPr>
      </w:pPr>
      <w:r>
        <w:rPr>
          <w:sz w:val="20"/>
          <w:lang w:val="en"/>
        </w:rPr>
        <w:t xml:space="preserve">The same day, the Greek authorities continued their investigations but found nothing suspect on-board. All the vessel’s administrative papers were checked and </w:t>
      </w:r>
      <w:r w:rsidR="00C55C1F">
        <w:rPr>
          <w:sz w:val="20"/>
          <w:lang w:val="en"/>
        </w:rPr>
        <w:t xml:space="preserve">the Captain was </w:t>
      </w:r>
      <w:r>
        <w:rPr>
          <w:sz w:val="20"/>
          <w:lang w:val="en"/>
        </w:rPr>
        <w:t xml:space="preserve">asked to </w:t>
      </w:r>
      <w:r w:rsidR="00C55C1F">
        <w:rPr>
          <w:sz w:val="20"/>
          <w:lang w:val="en"/>
        </w:rPr>
        <w:t xml:space="preserve">produce </w:t>
      </w:r>
      <w:r>
        <w:rPr>
          <w:sz w:val="20"/>
          <w:lang w:val="en"/>
        </w:rPr>
        <w:t>the following documents:</w:t>
      </w:r>
    </w:p>
    <w:p w14:paraId="1B0A7EE3" w14:textId="77777777" w:rsidR="00CC31B6" w:rsidRDefault="00CC31B6" w:rsidP="00CC31B6">
      <w:pPr>
        <w:jc w:val="both"/>
        <w:rPr>
          <w:sz w:val="20"/>
          <w:lang w:val="en"/>
        </w:rPr>
      </w:pPr>
    </w:p>
    <w:p w14:paraId="7CB28641" w14:textId="77777777" w:rsidR="00CC31B6" w:rsidRDefault="00CC31B6" w:rsidP="00CC31B6">
      <w:pPr>
        <w:pStyle w:val="ListParagraph"/>
        <w:numPr>
          <w:ilvl w:val="0"/>
          <w:numId w:val="30"/>
        </w:numPr>
        <w:spacing w:line="276" w:lineRule="auto"/>
        <w:jc w:val="both"/>
        <w:rPr>
          <w:sz w:val="20"/>
          <w:lang w:val="en"/>
        </w:rPr>
      </w:pPr>
      <w:r>
        <w:rPr>
          <w:sz w:val="20"/>
          <w:lang w:val="en"/>
        </w:rPr>
        <w:t>Certificate of Registration;</w:t>
      </w:r>
    </w:p>
    <w:p w14:paraId="67D569DE" w14:textId="77777777" w:rsidR="00CC31B6" w:rsidRDefault="00CC31B6" w:rsidP="00CC31B6">
      <w:pPr>
        <w:pStyle w:val="ListParagraph"/>
        <w:numPr>
          <w:ilvl w:val="0"/>
          <w:numId w:val="30"/>
        </w:numPr>
        <w:spacing w:line="276" w:lineRule="auto"/>
        <w:jc w:val="both"/>
        <w:rPr>
          <w:sz w:val="20"/>
          <w:lang w:val="en"/>
        </w:rPr>
      </w:pPr>
      <w:r>
        <w:rPr>
          <w:sz w:val="20"/>
          <w:lang w:val="en"/>
        </w:rPr>
        <w:t>Tonnage Certificate;</w:t>
      </w:r>
    </w:p>
    <w:p w14:paraId="014B460A" w14:textId="77777777" w:rsidR="00CC31B6" w:rsidRDefault="00CC31B6" w:rsidP="00CC31B6">
      <w:pPr>
        <w:pStyle w:val="ListParagraph"/>
        <w:numPr>
          <w:ilvl w:val="0"/>
          <w:numId w:val="30"/>
        </w:numPr>
        <w:spacing w:line="276" w:lineRule="auto"/>
        <w:jc w:val="both"/>
        <w:rPr>
          <w:sz w:val="20"/>
          <w:lang w:val="en"/>
        </w:rPr>
      </w:pPr>
      <w:r>
        <w:rPr>
          <w:sz w:val="20"/>
          <w:lang w:val="en"/>
        </w:rPr>
        <w:t>Seaworthiness Certificate;</w:t>
      </w:r>
    </w:p>
    <w:p w14:paraId="3FCA9FAF" w14:textId="77777777" w:rsidR="00CC31B6" w:rsidRDefault="00CC31B6" w:rsidP="00CC31B6">
      <w:pPr>
        <w:pStyle w:val="ListParagraph"/>
        <w:numPr>
          <w:ilvl w:val="0"/>
          <w:numId w:val="30"/>
        </w:numPr>
        <w:spacing w:line="276" w:lineRule="auto"/>
        <w:jc w:val="both"/>
        <w:rPr>
          <w:sz w:val="20"/>
          <w:lang w:val="en"/>
        </w:rPr>
      </w:pPr>
      <w:r>
        <w:rPr>
          <w:sz w:val="20"/>
          <w:lang w:val="en"/>
        </w:rPr>
        <w:t>Authorization to embark an independent Greek engineer specializing in the control of the engine, in order to give them the authorization to leave the port.</w:t>
      </w:r>
    </w:p>
    <w:p w14:paraId="5B5CE34D" w14:textId="77777777" w:rsidR="00CC31B6" w:rsidRDefault="00CC31B6" w:rsidP="00CC31B6">
      <w:pPr>
        <w:jc w:val="both"/>
        <w:rPr>
          <w:sz w:val="20"/>
          <w:lang w:val="en"/>
        </w:rPr>
      </w:pPr>
    </w:p>
    <w:p w14:paraId="1588E767" w14:textId="2F470119" w:rsidR="00CC31B6" w:rsidRDefault="00CC31B6" w:rsidP="00CC31B6">
      <w:pPr>
        <w:jc w:val="both"/>
        <w:rPr>
          <w:sz w:val="20"/>
          <w:lang w:val="en"/>
        </w:rPr>
      </w:pPr>
      <w:r>
        <w:rPr>
          <w:sz w:val="20"/>
          <w:lang w:val="en"/>
        </w:rPr>
        <w:t>The first two documents were already present on the vessel but only in Arabic, an official translation in English was asked</w:t>
      </w:r>
      <w:r w:rsidR="00C55C1F">
        <w:rPr>
          <w:sz w:val="20"/>
          <w:lang w:val="en"/>
        </w:rPr>
        <w:t xml:space="preserve"> for,</w:t>
      </w:r>
      <w:r>
        <w:rPr>
          <w:sz w:val="20"/>
          <w:lang w:val="en"/>
        </w:rPr>
        <w:t xml:space="preserve"> then provided by the operator the next day.</w:t>
      </w:r>
    </w:p>
    <w:p w14:paraId="40221982" w14:textId="77777777" w:rsidR="00CC31B6" w:rsidRDefault="00CC31B6" w:rsidP="00CC31B6">
      <w:pPr>
        <w:jc w:val="both"/>
        <w:rPr>
          <w:sz w:val="20"/>
          <w:lang w:val="en"/>
        </w:rPr>
      </w:pPr>
    </w:p>
    <w:p w14:paraId="773967D1" w14:textId="77777777" w:rsidR="00CC31B6" w:rsidRDefault="00CC31B6" w:rsidP="00CC31B6">
      <w:pPr>
        <w:jc w:val="both"/>
        <w:rPr>
          <w:rStyle w:val="tlid-translation"/>
          <w:sz w:val="20"/>
          <w:lang w:val="en"/>
        </w:rPr>
      </w:pPr>
      <w:r>
        <w:rPr>
          <w:sz w:val="20"/>
          <w:lang w:val="en"/>
        </w:rPr>
        <w:t>On 24</w:t>
      </w:r>
      <w:r w:rsidRPr="00DB1144">
        <w:rPr>
          <w:sz w:val="20"/>
          <w:vertAlign w:val="superscript"/>
          <w:lang w:val="en"/>
        </w:rPr>
        <w:t>th</w:t>
      </w:r>
      <w:r>
        <w:rPr>
          <w:sz w:val="20"/>
          <w:lang w:val="en"/>
        </w:rPr>
        <w:t xml:space="preserve"> June, </w:t>
      </w:r>
      <w:r>
        <w:rPr>
          <w:rStyle w:val="tlid-translation"/>
          <w:sz w:val="20"/>
          <w:lang w:val="en"/>
        </w:rPr>
        <w:t xml:space="preserve">The Libyan Ministry of Agriculture, livestock and Marine wealth sent a document confirming the Libyan authorities exempt fishing vessels to carry sea worthiness certificate (attached below), the same day </w:t>
      </w:r>
      <w:r>
        <w:rPr>
          <w:sz w:val="20"/>
          <w:lang w:val="en"/>
        </w:rPr>
        <w:t xml:space="preserve">the Libyan embassy delivered the authorization to embark an independent Greek agent on-board the </w:t>
      </w:r>
      <w:r w:rsidRPr="001419AF">
        <w:rPr>
          <w:rStyle w:val="tlid-translation"/>
          <w:sz w:val="20"/>
          <w:lang w:val="en"/>
        </w:rPr>
        <w:t>ALAMWAJE ALHADERE</w:t>
      </w:r>
      <w:r>
        <w:rPr>
          <w:rStyle w:val="tlid-translation"/>
          <w:sz w:val="20"/>
          <w:lang w:val="en"/>
        </w:rPr>
        <w:t xml:space="preserve"> for engine tests.</w:t>
      </w:r>
    </w:p>
    <w:p w14:paraId="7050A3BA" w14:textId="77777777" w:rsidR="00CC31B6" w:rsidRDefault="00CC31B6" w:rsidP="00CC31B6">
      <w:pPr>
        <w:jc w:val="both"/>
        <w:rPr>
          <w:rStyle w:val="tlid-translation"/>
          <w:sz w:val="20"/>
          <w:lang w:val="en"/>
        </w:rPr>
      </w:pPr>
    </w:p>
    <w:p w14:paraId="20959B0D" w14:textId="60A5F880" w:rsidR="00CB5575" w:rsidRDefault="00CC31B6" w:rsidP="00CC31B6">
      <w:pPr>
        <w:jc w:val="both"/>
        <w:rPr>
          <w:sz w:val="20"/>
          <w:lang w:val="en"/>
        </w:rPr>
      </w:pPr>
      <w:r>
        <w:rPr>
          <w:sz w:val="20"/>
          <w:lang w:val="en"/>
        </w:rPr>
        <w:t>From the 19</w:t>
      </w:r>
      <w:r w:rsidRPr="00BF1FD9">
        <w:rPr>
          <w:sz w:val="20"/>
          <w:vertAlign w:val="superscript"/>
          <w:lang w:val="en"/>
        </w:rPr>
        <w:t>th</w:t>
      </w:r>
      <w:r>
        <w:rPr>
          <w:sz w:val="20"/>
          <w:lang w:val="en"/>
        </w:rPr>
        <w:t xml:space="preserve"> to the 25</w:t>
      </w:r>
      <w:r w:rsidRPr="00BF1FD9">
        <w:rPr>
          <w:sz w:val="20"/>
          <w:vertAlign w:val="superscript"/>
          <w:lang w:val="en"/>
        </w:rPr>
        <w:t>th</w:t>
      </w:r>
      <w:r>
        <w:rPr>
          <w:sz w:val="20"/>
          <w:lang w:val="en"/>
        </w:rPr>
        <w:t xml:space="preserve"> all the crew, the captain and the observer stayed on board the vessel. On 25</w:t>
      </w:r>
      <w:r w:rsidRPr="009F5AFA">
        <w:rPr>
          <w:sz w:val="20"/>
          <w:vertAlign w:val="superscript"/>
          <w:lang w:val="en"/>
        </w:rPr>
        <w:t>th</w:t>
      </w:r>
      <w:r>
        <w:rPr>
          <w:sz w:val="20"/>
          <w:lang w:val="en"/>
        </w:rPr>
        <w:t xml:space="preserve"> June, after the engine tests performed by the independent Greek agent, the vessels </w:t>
      </w:r>
      <w:r w:rsidRPr="001419AF">
        <w:rPr>
          <w:rStyle w:val="tlid-translation"/>
          <w:sz w:val="20"/>
          <w:lang w:val="en"/>
        </w:rPr>
        <w:t>ALAMWAJE ALHADERE</w:t>
      </w:r>
      <w:r>
        <w:rPr>
          <w:rStyle w:val="tlid-translation"/>
          <w:sz w:val="20"/>
          <w:lang w:val="en"/>
        </w:rPr>
        <w:t xml:space="preserve"> was finally authorized to leave the port of Kos and continue on to Turkey.</w:t>
      </w:r>
    </w:p>
    <w:p w14:paraId="266A1352" w14:textId="77777777" w:rsidR="00CB5575" w:rsidRDefault="00CB5575" w:rsidP="00CB5575">
      <w:pPr>
        <w:jc w:val="both"/>
        <w:rPr>
          <w:sz w:val="20"/>
          <w:lang w:val="en"/>
        </w:rPr>
      </w:pPr>
    </w:p>
    <w:p w14:paraId="777F982B" w14:textId="77777777" w:rsidR="00475918" w:rsidRDefault="00475918" w:rsidP="00CB5575">
      <w:pPr>
        <w:jc w:val="center"/>
        <w:rPr>
          <w:sz w:val="20"/>
          <w:lang w:val="en-US"/>
        </w:rPr>
        <w:sectPr w:rsidR="00475918" w:rsidSect="002C1E92">
          <w:type w:val="continuous"/>
          <w:pgSz w:w="16838" w:h="11906" w:orient="landscape"/>
          <w:pgMar w:top="1701" w:right="1417" w:bottom="1701" w:left="1417" w:header="708" w:footer="708" w:gutter="0"/>
          <w:cols w:space="708"/>
          <w:docGrid w:linePitch="360"/>
        </w:sectPr>
      </w:pPr>
    </w:p>
    <w:p w14:paraId="4E740336" w14:textId="35AAFD9A" w:rsidR="00CB5575" w:rsidRPr="001419AF" w:rsidRDefault="00CB5575" w:rsidP="00475918">
      <w:pPr>
        <w:rPr>
          <w:sz w:val="20"/>
          <w:lang w:val="en-US"/>
        </w:rPr>
      </w:pPr>
      <w:bookmarkStart w:id="1" w:name="_GoBack"/>
      <w:bookmarkEnd w:id="1"/>
    </w:p>
    <w:p w14:paraId="2D2C7E1F" w14:textId="77777777" w:rsidR="00FA1240" w:rsidRPr="000F5377" w:rsidRDefault="00FA1240" w:rsidP="000F5377">
      <w:pPr>
        <w:rPr>
          <w:sz w:val="20"/>
        </w:rPr>
      </w:pPr>
    </w:p>
    <w:p w14:paraId="718CEFA3" w14:textId="75A0CA84" w:rsidR="0085529F" w:rsidRDefault="0085529F" w:rsidP="00AC095A">
      <w:pPr>
        <w:pStyle w:val="BodyText"/>
        <w:spacing w:line="240" w:lineRule="atLeast"/>
        <w:rPr>
          <w:rFonts w:cs="Arial"/>
          <w:sz w:val="20"/>
        </w:rPr>
      </w:pPr>
    </w:p>
    <w:p w14:paraId="423237C8" w14:textId="77777777" w:rsidR="00475918" w:rsidRDefault="00475918" w:rsidP="00AC095A">
      <w:pPr>
        <w:pStyle w:val="BodyText"/>
        <w:spacing w:line="240" w:lineRule="atLeast"/>
        <w:rPr>
          <w:rFonts w:cs="Arial"/>
          <w:sz w:val="20"/>
        </w:rPr>
        <w:sectPr w:rsidR="00475918" w:rsidSect="00475918">
          <w:type w:val="continuous"/>
          <w:pgSz w:w="11906" w:h="16838"/>
          <w:pgMar w:top="1418" w:right="1701" w:bottom="1418" w:left="1701" w:header="709" w:footer="709" w:gutter="0"/>
          <w:cols w:space="708"/>
          <w:docGrid w:linePitch="360"/>
        </w:sectPr>
      </w:pPr>
    </w:p>
    <w:p w14:paraId="34861447" w14:textId="74FDA866" w:rsidR="008D329A" w:rsidRDefault="008D329A" w:rsidP="00AC095A">
      <w:pPr>
        <w:pStyle w:val="BodyText"/>
        <w:spacing w:line="240" w:lineRule="atLeast"/>
        <w:rPr>
          <w:rFonts w:cs="Arial"/>
          <w:sz w:val="20"/>
        </w:rPr>
      </w:pPr>
    </w:p>
    <w:p w14:paraId="13D54615" w14:textId="77777777" w:rsidR="008D329A" w:rsidRDefault="008D329A"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4A3D30">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4A3D30">
        <w:trPr>
          <w:trHeight w:val="256"/>
        </w:trPr>
        <w:tc>
          <w:tcPr>
            <w:tcW w:w="515" w:type="pct"/>
            <w:vAlign w:val="center"/>
          </w:tcPr>
          <w:p w14:paraId="5C707B86" w14:textId="7AB0BBF4" w:rsidR="00B10BA7" w:rsidRPr="00D52FB0" w:rsidRDefault="008D329A"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6171447D" w14:textId="2F29FA6B" w:rsidR="00DA2C71" w:rsidRDefault="004964A4" w:rsidP="00652E15">
      <w:pPr>
        <w:rPr>
          <w:b/>
          <w:sz w:val="20"/>
        </w:rPr>
      </w:pPr>
      <w:r>
        <w:rPr>
          <w:b/>
          <w:sz w:val="20"/>
        </w:rPr>
        <w:br w:type="page"/>
      </w:r>
      <w:r w:rsidR="0098376F" w:rsidRPr="0098376F">
        <w:rPr>
          <w:b/>
          <w:sz w:val="20"/>
        </w:rPr>
        <w:lastRenderedPageBreak/>
        <w:t>Appendix</w:t>
      </w:r>
      <w:r w:rsidR="00A66865">
        <w:rPr>
          <w:b/>
          <w:sz w:val="20"/>
        </w:rPr>
        <w:t xml:space="preserve"> </w:t>
      </w:r>
      <w:r w:rsidR="00DA2C71">
        <w:rPr>
          <w:b/>
          <w:sz w:val="20"/>
        </w:rPr>
        <w:t>1</w:t>
      </w:r>
      <w:r w:rsidR="0098376F"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832"/>
        <w:gridCol w:w="1842"/>
        <w:gridCol w:w="1276"/>
        <w:gridCol w:w="1559"/>
        <w:gridCol w:w="2236"/>
        <w:gridCol w:w="4249"/>
      </w:tblGrid>
      <w:tr w:rsidR="00BC0E29" w:rsidRPr="00A66865" w14:paraId="34D5958D" w14:textId="77777777" w:rsidTr="00E618DF">
        <w:trPr>
          <w:trHeight w:val="431"/>
        </w:trPr>
        <w:tc>
          <w:tcPr>
            <w:tcW w:w="1012"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658"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56"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557"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799"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8D329A" w:rsidRPr="00A66865" w14:paraId="683AB436" w14:textId="77777777" w:rsidTr="00E618DF">
        <w:trPr>
          <w:trHeight w:val="255"/>
        </w:trPr>
        <w:tc>
          <w:tcPr>
            <w:tcW w:w="1012" w:type="pct"/>
            <w:tcBorders>
              <w:top w:val="single" w:sz="8" w:space="0" w:color="auto"/>
              <w:left w:val="single" w:sz="4" w:space="0" w:color="auto"/>
              <w:bottom w:val="single" w:sz="4" w:space="0" w:color="auto"/>
              <w:right w:val="single" w:sz="4" w:space="0" w:color="auto"/>
            </w:tcBorders>
            <w:vAlign w:val="center"/>
          </w:tcPr>
          <w:p w14:paraId="00D71BC4" w14:textId="2730B57C" w:rsidR="008D329A" w:rsidRDefault="008D329A" w:rsidP="008D329A">
            <w:pPr>
              <w:rPr>
                <w:sz w:val="20"/>
                <w:highlight w:val="yellow"/>
              </w:rPr>
            </w:pPr>
            <w:r>
              <w:rPr>
                <w:rFonts w:cs="Arial"/>
                <w:color w:val="000000"/>
                <w:sz w:val="20"/>
              </w:rPr>
              <w:t>ALBAHR ELHADER</w:t>
            </w:r>
          </w:p>
        </w:tc>
        <w:tc>
          <w:tcPr>
            <w:tcW w:w="658" w:type="pct"/>
            <w:tcBorders>
              <w:top w:val="single" w:sz="8" w:space="0" w:color="auto"/>
              <w:left w:val="single" w:sz="4" w:space="0" w:color="auto"/>
              <w:bottom w:val="single" w:sz="4" w:space="0" w:color="auto"/>
              <w:right w:val="single" w:sz="4" w:space="0" w:color="auto"/>
            </w:tcBorders>
            <w:noWrap/>
            <w:vAlign w:val="center"/>
          </w:tcPr>
          <w:p w14:paraId="5750E400" w14:textId="648AF79F" w:rsidR="008D329A" w:rsidRDefault="008D329A" w:rsidP="008D329A">
            <w:pPr>
              <w:rPr>
                <w:sz w:val="20"/>
                <w:highlight w:val="yellow"/>
              </w:rPr>
            </w:pPr>
            <w:r>
              <w:rPr>
                <w:rFonts w:cs="Arial"/>
                <w:color w:val="000000"/>
                <w:sz w:val="20"/>
              </w:rPr>
              <w:t>AT000LBY00077</w:t>
            </w:r>
          </w:p>
        </w:tc>
        <w:tc>
          <w:tcPr>
            <w:tcW w:w="456" w:type="pct"/>
            <w:tcBorders>
              <w:top w:val="single" w:sz="8" w:space="0" w:color="auto"/>
              <w:left w:val="nil"/>
              <w:bottom w:val="single" w:sz="4" w:space="0" w:color="auto"/>
              <w:right w:val="single" w:sz="4" w:space="0" w:color="auto"/>
            </w:tcBorders>
            <w:noWrap/>
            <w:vAlign w:val="center"/>
          </w:tcPr>
          <w:p w14:paraId="5547BDE0" w14:textId="3BB86C53" w:rsidR="008D329A" w:rsidRDefault="008D329A" w:rsidP="008D329A">
            <w:pPr>
              <w:rPr>
                <w:sz w:val="20"/>
              </w:rPr>
            </w:pPr>
            <w:r>
              <w:rPr>
                <w:rFonts w:cs="Arial"/>
                <w:color w:val="000000"/>
                <w:sz w:val="20"/>
              </w:rPr>
              <w:t>Libya</w:t>
            </w:r>
          </w:p>
        </w:tc>
        <w:tc>
          <w:tcPr>
            <w:tcW w:w="557" w:type="pct"/>
            <w:tcBorders>
              <w:top w:val="single" w:sz="8" w:space="0" w:color="auto"/>
              <w:left w:val="nil"/>
              <w:bottom w:val="single" w:sz="4" w:space="0" w:color="auto"/>
              <w:right w:val="single" w:sz="4" w:space="0" w:color="auto"/>
            </w:tcBorders>
            <w:noWrap/>
            <w:vAlign w:val="center"/>
          </w:tcPr>
          <w:p w14:paraId="3C4C1291" w14:textId="5342B8A2" w:rsidR="008D329A" w:rsidRDefault="008D329A" w:rsidP="008D329A">
            <w:pPr>
              <w:rPr>
                <w:sz w:val="20"/>
              </w:rPr>
            </w:pPr>
            <w:r>
              <w:rPr>
                <w:rFonts w:cs="Arial"/>
                <w:color w:val="000000"/>
                <w:sz w:val="20"/>
              </w:rPr>
              <w:t>5AXM</w:t>
            </w:r>
          </w:p>
        </w:tc>
        <w:tc>
          <w:tcPr>
            <w:tcW w:w="799" w:type="pct"/>
            <w:tcBorders>
              <w:top w:val="single" w:sz="8" w:space="0" w:color="auto"/>
              <w:left w:val="nil"/>
              <w:bottom w:val="single" w:sz="4" w:space="0" w:color="auto"/>
              <w:right w:val="single" w:sz="4" w:space="0" w:color="auto"/>
            </w:tcBorders>
            <w:noWrap/>
            <w:vAlign w:val="center"/>
          </w:tcPr>
          <w:p w14:paraId="4D71167F" w14:textId="67BA80A3" w:rsidR="008D329A" w:rsidRDefault="008D329A" w:rsidP="008D329A">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77777777" w:rsidR="008D329A" w:rsidRDefault="008D329A" w:rsidP="008D329A">
            <w:pPr>
              <w:rPr>
                <w:sz w:val="20"/>
              </w:rPr>
            </w:pPr>
          </w:p>
        </w:tc>
      </w:tr>
      <w:tr w:rsidR="008D329A" w:rsidRPr="00A66865" w14:paraId="42462443"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2F206E7C" w14:textId="25EF0946" w:rsidR="008D329A" w:rsidRDefault="008D329A" w:rsidP="008D329A">
            <w:pPr>
              <w:rPr>
                <w:sz w:val="20"/>
                <w:highlight w:val="yellow"/>
              </w:rPr>
            </w:pPr>
            <w:r>
              <w:rPr>
                <w:rFonts w:cs="Arial"/>
                <w:color w:val="000000"/>
                <w:sz w:val="20"/>
              </w:rPr>
              <w:t>MARGO MAHMUT</w:t>
            </w:r>
          </w:p>
        </w:tc>
        <w:tc>
          <w:tcPr>
            <w:tcW w:w="658" w:type="pct"/>
            <w:tcBorders>
              <w:top w:val="single" w:sz="4" w:space="0" w:color="auto"/>
              <w:left w:val="single" w:sz="4" w:space="0" w:color="auto"/>
              <w:bottom w:val="single" w:sz="4" w:space="0" w:color="auto"/>
              <w:right w:val="single" w:sz="4" w:space="0" w:color="auto"/>
            </w:tcBorders>
            <w:noWrap/>
            <w:vAlign w:val="center"/>
          </w:tcPr>
          <w:p w14:paraId="0A3B4FFC" w14:textId="5D48945D" w:rsidR="008D329A" w:rsidRDefault="008D329A" w:rsidP="008D329A">
            <w:pPr>
              <w:rPr>
                <w:sz w:val="20"/>
                <w:highlight w:val="yellow"/>
              </w:rPr>
            </w:pPr>
            <w:r>
              <w:rPr>
                <w:rFonts w:cs="Arial"/>
                <w:color w:val="000000"/>
                <w:sz w:val="20"/>
              </w:rPr>
              <w:t>AT000TUR07659</w:t>
            </w:r>
          </w:p>
        </w:tc>
        <w:tc>
          <w:tcPr>
            <w:tcW w:w="456" w:type="pct"/>
            <w:tcBorders>
              <w:top w:val="single" w:sz="4" w:space="0" w:color="auto"/>
              <w:left w:val="nil"/>
              <w:bottom w:val="single" w:sz="4" w:space="0" w:color="auto"/>
              <w:right w:val="single" w:sz="4" w:space="0" w:color="auto"/>
            </w:tcBorders>
            <w:noWrap/>
            <w:vAlign w:val="center"/>
          </w:tcPr>
          <w:p w14:paraId="20782E39" w14:textId="31CA0D30"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3D91F29C" w14:textId="6013B6EA" w:rsidR="008D329A" w:rsidRDefault="008D329A" w:rsidP="008D329A">
            <w:pPr>
              <w:rPr>
                <w:sz w:val="20"/>
              </w:rPr>
            </w:pPr>
            <w:r>
              <w:rPr>
                <w:rFonts w:cs="Arial"/>
                <w:color w:val="000000"/>
                <w:sz w:val="20"/>
              </w:rPr>
              <w:t>TCA5114</w:t>
            </w:r>
          </w:p>
        </w:tc>
        <w:tc>
          <w:tcPr>
            <w:tcW w:w="799" w:type="pct"/>
            <w:tcBorders>
              <w:top w:val="single" w:sz="4" w:space="0" w:color="auto"/>
              <w:left w:val="nil"/>
              <w:bottom w:val="single" w:sz="4" w:space="0" w:color="auto"/>
              <w:right w:val="single" w:sz="4" w:space="0" w:color="auto"/>
            </w:tcBorders>
            <w:noWrap/>
            <w:vAlign w:val="center"/>
          </w:tcPr>
          <w:p w14:paraId="23152377" w14:textId="6014F3E6"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CFE4912" w14:textId="77777777" w:rsidR="008D329A" w:rsidRDefault="008D329A" w:rsidP="008D329A">
            <w:pPr>
              <w:rPr>
                <w:sz w:val="20"/>
              </w:rPr>
            </w:pPr>
          </w:p>
        </w:tc>
      </w:tr>
      <w:tr w:rsidR="008D329A" w:rsidRPr="00A66865" w14:paraId="01126204"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17E9E766" w14:textId="3734A077" w:rsidR="008D329A" w:rsidRDefault="008D329A" w:rsidP="008D329A">
            <w:pPr>
              <w:rPr>
                <w:sz w:val="20"/>
                <w:highlight w:val="yellow"/>
              </w:rPr>
            </w:pPr>
            <w:r>
              <w:rPr>
                <w:rFonts w:cs="Arial"/>
                <w:color w:val="000000"/>
                <w:sz w:val="20"/>
              </w:rPr>
              <w:t>DENIZER</w:t>
            </w:r>
          </w:p>
        </w:tc>
        <w:tc>
          <w:tcPr>
            <w:tcW w:w="658" w:type="pct"/>
            <w:tcBorders>
              <w:top w:val="single" w:sz="4" w:space="0" w:color="auto"/>
              <w:left w:val="single" w:sz="4" w:space="0" w:color="auto"/>
              <w:bottom w:val="single" w:sz="4" w:space="0" w:color="auto"/>
              <w:right w:val="single" w:sz="4" w:space="0" w:color="auto"/>
            </w:tcBorders>
            <w:noWrap/>
            <w:vAlign w:val="center"/>
          </w:tcPr>
          <w:p w14:paraId="035EEB5B" w14:textId="163BF03B" w:rsidR="008D329A" w:rsidRDefault="008D329A" w:rsidP="008D329A">
            <w:pPr>
              <w:rPr>
                <w:sz w:val="20"/>
                <w:highlight w:val="yellow"/>
              </w:rPr>
            </w:pPr>
            <w:r>
              <w:rPr>
                <w:rFonts w:cs="Arial"/>
                <w:color w:val="000000"/>
                <w:sz w:val="20"/>
              </w:rPr>
              <w:t>AT000TUR00501</w:t>
            </w:r>
          </w:p>
        </w:tc>
        <w:tc>
          <w:tcPr>
            <w:tcW w:w="456" w:type="pct"/>
            <w:tcBorders>
              <w:top w:val="single" w:sz="4" w:space="0" w:color="auto"/>
              <w:left w:val="nil"/>
              <w:bottom w:val="single" w:sz="4" w:space="0" w:color="auto"/>
              <w:right w:val="single" w:sz="4" w:space="0" w:color="auto"/>
            </w:tcBorders>
            <w:noWrap/>
            <w:vAlign w:val="center"/>
          </w:tcPr>
          <w:p w14:paraId="6B77B77B" w14:textId="6AD241E6"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6AC6D714" w14:textId="1D46FDB2" w:rsidR="008D329A" w:rsidRDefault="008D329A" w:rsidP="008D329A">
            <w:pPr>
              <w:rPr>
                <w:sz w:val="20"/>
              </w:rPr>
            </w:pPr>
            <w:r>
              <w:rPr>
                <w:rFonts w:cs="Arial"/>
                <w:color w:val="000000"/>
                <w:sz w:val="20"/>
              </w:rPr>
              <w:t>TCA2379</w:t>
            </w:r>
          </w:p>
        </w:tc>
        <w:tc>
          <w:tcPr>
            <w:tcW w:w="799" w:type="pct"/>
            <w:tcBorders>
              <w:top w:val="single" w:sz="4" w:space="0" w:color="auto"/>
              <w:left w:val="nil"/>
              <w:bottom w:val="single" w:sz="4" w:space="0" w:color="auto"/>
              <w:right w:val="single" w:sz="4" w:space="0" w:color="auto"/>
            </w:tcBorders>
            <w:noWrap/>
            <w:vAlign w:val="center"/>
          </w:tcPr>
          <w:p w14:paraId="6935FB98" w14:textId="79289B9E"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701F49F" w14:textId="77777777" w:rsidR="008D329A" w:rsidRDefault="008D329A" w:rsidP="008D329A">
            <w:pPr>
              <w:rPr>
                <w:sz w:val="20"/>
              </w:rPr>
            </w:pPr>
          </w:p>
        </w:tc>
      </w:tr>
      <w:tr w:rsidR="008D329A" w:rsidRPr="00A66865" w14:paraId="2972546B"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3946D64C" w14:textId="28C619A8" w:rsidR="008D329A" w:rsidRDefault="008D329A" w:rsidP="008D329A">
            <w:pPr>
              <w:rPr>
                <w:sz w:val="20"/>
                <w:highlight w:val="yellow"/>
              </w:rPr>
            </w:pPr>
            <w:r>
              <w:rPr>
                <w:rFonts w:cs="Arial"/>
                <w:color w:val="000000"/>
                <w:sz w:val="20"/>
              </w:rPr>
              <w:t>HABIBIN ENVER</w:t>
            </w:r>
          </w:p>
        </w:tc>
        <w:tc>
          <w:tcPr>
            <w:tcW w:w="658" w:type="pct"/>
            <w:tcBorders>
              <w:top w:val="single" w:sz="4" w:space="0" w:color="auto"/>
              <w:left w:val="single" w:sz="4" w:space="0" w:color="auto"/>
              <w:bottom w:val="single" w:sz="4" w:space="0" w:color="auto"/>
              <w:right w:val="single" w:sz="4" w:space="0" w:color="auto"/>
            </w:tcBorders>
            <w:noWrap/>
            <w:vAlign w:val="center"/>
          </w:tcPr>
          <w:p w14:paraId="6D97E6D8" w14:textId="07543206" w:rsidR="008D329A" w:rsidRDefault="008D329A" w:rsidP="008D329A">
            <w:pPr>
              <w:rPr>
                <w:sz w:val="20"/>
                <w:highlight w:val="yellow"/>
              </w:rPr>
            </w:pPr>
            <w:r>
              <w:rPr>
                <w:rFonts w:cs="Arial"/>
                <w:color w:val="000000"/>
                <w:sz w:val="20"/>
              </w:rPr>
              <w:t>AT000TUR00022</w:t>
            </w:r>
          </w:p>
        </w:tc>
        <w:tc>
          <w:tcPr>
            <w:tcW w:w="456" w:type="pct"/>
            <w:tcBorders>
              <w:top w:val="single" w:sz="4" w:space="0" w:color="auto"/>
              <w:left w:val="nil"/>
              <w:bottom w:val="single" w:sz="4" w:space="0" w:color="auto"/>
              <w:right w:val="single" w:sz="4" w:space="0" w:color="auto"/>
            </w:tcBorders>
            <w:noWrap/>
            <w:vAlign w:val="center"/>
          </w:tcPr>
          <w:p w14:paraId="777FCB7A" w14:textId="2D44A506"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7CADED72" w14:textId="4843B80A" w:rsidR="008D329A" w:rsidRDefault="008D329A" w:rsidP="008D329A">
            <w:pPr>
              <w:rPr>
                <w:sz w:val="20"/>
              </w:rPr>
            </w:pPr>
            <w:r>
              <w:rPr>
                <w:rFonts w:cs="Arial"/>
                <w:color w:val="000000"/>
                <w:sz w:val="20"/>
              </w:rPr>
              <w:t>TCA4375</w:t>
            </w:r>
          </w:p>
        </w:tc>
        <w:tc>
          <w:tcPr>
            <w:tcW w:w="799" w:type="pct"/>
            <w:tcBorders>
              <w:top w:val="single" w:sz="4" w:space="0" w:color="auto"/>
              <w:left w:val="nil"/>
              <w:bottom w:val="single" w:sz="4" w:space="0" w:color="auto"/>
              <w:right w:val="single" w:sz="4" w:space="0" w:color="auto"/>
            </w:tcBorders>
            <w:noWrap/>
            <w:vAlign w:val="center"/>
          </w:tcPr>
          <w:p w14:paraId="377B1E6F" w14:textId="135B2E78"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94B5115" w14:textId="77777777" w:rsidR="008D329A" w:rsidRDefault="008D329A" w:rsidP="008D329A">
            <w:pPr>
              <w:rPr>
                <w:sz w:val="20"/>
              </w:rPr>
            </w:pPr>
          </w:p>
        </w:tc>
      </w:tr>
      <w:tr w:rsidR="008D329A" w:rsidRPr="00A66865" w14:paraId="41B11AB7"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221D52C8" w14:textId="5B823544" w:rsidR="008D329A" w:rsidRDefault="008D329A" w:rsidP="008D329A">
            <w:pPr>
              <w:rPr>
                <w:sz w:val="20"/>
                <w:highlight w:val="yellow"/>
              </w:rPr>
            </w:pPr>
            <w:r>
              <w:rPr>
                <w:rFonts w:cs="Arial"/>
                <w:color w:val="000000"/>
                <w:sz w:val="20"/>
              </w:rPr>
              <w:t>TOKERLER-II</w:t>
            </w:r>
          </w:p>
        </w:tc>
        <w:tc>
          <w:tcPr>
            <w:tcW w:w="658" w:type="pct"/>
            <w:tcBorders>
              <w:top w:val="single" w:sz="4" w:space="0" w:color="auto"/>
              <w:left w:val="single" w:sz="4" w:space="0" w:color="auto"/>
              <w:bottom w:val="single" w:sz="4" w:space="0" w:color="auto"/>
              <w:right w:val="single" w:sz="4" w:space="0" w:color="auto"/>
            </w:tcBorders>
            <w:noWrap/>
            <w:vAlign w:val="center"/>
          </w:tcPr>
          <w:p w14:paraId="59FD8830" w14:textId="65F6A708" w:rsidR="008D329A" w:rsidRDefault="008D329A" w:rsidP="008D329A">
            <w:pPr>
              <w:rPr>
                <w:sz w:val="20"/>
                <w:highlight w:val="yellow"/>
              </w:rPr>
            </w:pPr>
            <w:r>
              <w:rPr>
                <w:rFonts w:cs="Arial"/>
                <w:color w:val="000000"/>
                <w:sz w:val="20"/>
              </w:rPr>
              <w:t>AT000TUR00044</w:t>
            </w:r>
          </w:p>
        </w:tc>
        <w:tc>
          <w:tcPr>
            <w:tcW w:w="456" w:type="pct"/>
            <w:tcBorders>
              <w:top w:val="single" w:sz="4" w:space="0" w:color="auto"/>
              <w:left w:val="nil"/>
              <w:bottom w:val="single" w:sz="4" w:space="0" w:color="auto"/>
              <w:right w:val="single" w:sz="4" w:space="0" w:color="auto"/>
            </w:tcBorders>
            <w:noWrap/>
            <w:vAlign w:val="center"/>
          </w:tcPr>
          <w:p w14:paraId="6E5E88DA" w14:textId="4B834C8F"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3BB51738" w14:textId="7BC2DDE3" w:rsidR="008D329A" w:rsidRDefault="008D329A" w:rsidP="008D329A">
            <w:pPr>
              <w:rPr>
                <w:sz w:val="20"/>
              </w:rPr>
            </w:pPr>
            <w:r>
              <w:rPr>
                <w:rFonts w:cs="Arial"/>
                <w:color w:val="000000"/>
                <w:sz w:val="20"/>
              </w:rPr>
              <w:t>TC5818</w:t>
            </w:r>
          </w:p>
        </w:tc>
        <w:tc>
          <w:tcPr>
            <w:tcW w:w="799" w:type="pct"/>
            <w:tcBorders>
              <w:top w:val="single" w:sz="4" w:space="0" w:color="auto"/>
              <w:left w:val="nil"/>
              <w:bottom w:val="single" w:sz="4" w:space="0" w:color="auto"/>
              <w:right w:val="single" w:sz="4" w:space="0" w:color="auto"/>
            </w:tcBorders>
            <w:noWrap/>
            <w:vAlign w:val="center"/>
          </w:tcPr>
          <w:p w14:paraId="2D489B48" w14:textId="5F74A80A"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579EE20" w14:textId="77777777" w:rsidR="008D329A" w:rsidRDefault="008D329A" w:rsidP="008D329A">
            <w:pPr>
              <w:rPr>
                <w:sz w:val="20"/>
              </w:rPr>
            </w:pPr>
          </w:p>
        </w:tc>
      </w:tr>
      <w:tr w:rsidR="008D329A" w:rsidRPr="00A66865" w14:paraId="3D3DA214"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2D507607" w14:textId="7E2D8DF7" w:rsidR="008D329A" w:rsidRDefault="008D329A" w:rsidP="008D329A">
            <w:pPr>
              <w:rPr>
                <w:sz w:val="20"/>
                <w:highlight w:val="yellow"/>
              </w:rPr>
            </w:pPr>
            <w:r>
              <w:rPr>
                <w:rFonts w:cs="Arial"/>
                <w:color w:val="000000"/>
                <w:sz w:val="20"/>
              </w:rPr>
              <w:t>ZAMKINOZLAR</w:t>
            </w:r>
          </w:p>
        </w:tc>
        <w:tc>
          <w:tcPr>
            <w:tcW w:w="658" w:type="pct"/>
            <w:tcBorders>
              <w:top w:val="single" w:sz="4" w:space="0" w:color="auto"/>
              <w:left w:val="single" w:sz="4" w:space="0" w:color="auto"/>
              <w:bottom w:val="single" w:sz="4" w:space="0" w:color="auto"/>
              <w:right w:val="single" w:sz="4" w:space="0" w:color="auto"/>
            </w:tcBorders>
            <w:noWrap/>
            <w:vAlign w:val="center"/>
          </w:tcPr>
          <w:p w14:paraId="02CCA2D1" w14:textId="4FCFA161" w:rsidR="008D329A" w:rsidRDefault="008D329A" w:rsidP="008D329A">
            <w:pPr>
              <w:rPr>
                <w:sz w:val="20"/>
                <w:highlight w:val="yellow"/>
              </w:rPr>
            </w:pPr>
            <w:r>
              <w:rPr>
                <w:rFonts w:cs="Arial"/>
                <w:color w:val="000000"/>
                <w:sz w:val="20"/>
              </w:rPr>
              <w:t>AT000TUR00123</w:t>
            </w:r>
          </w:p>
        </w:tc>
        <w:tc>
          <w:tcPr>
            <w:tcW w:w="456" w:type="pct"/>
            <w:tcBorders>
              <w:top w:val="single" w:sz="4" w:space="0" w:color="auto"/>
              <w:left w:val="nil"/>
              <w:bottom w:val="single" w:sz="4" w:space="0" w:color="auto"/>
              <w:right w:val="single" w:sz="4" w:space="0" w:color="auto"/>
            </w:tcBorders>
            <w:noWrap/>
            <w:vAlign w:val="center"/>
          </w:tcPr>
          <w:p w14:paraId="7F8EEF35" w14:textId="18D082D8"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297BC8CE" w14:textId="166441F7" w:rsidR="008D329A" w:rsidRDefault="008D329A" w:rsidP="008D329A">
            <w:pPr>
              <w:rPr>
                <w:sz w:val="20"/>
              </w:rPr>
            </w:pPr>
            <w:r>
              <w:rPr>
                <w:rFonts w:cs="Arial"/>
                <w:color w:val="000000"/>
                <w:sz w:val="20"/>
              </w:rPr>
              <w:t>TC7914</w:t>
            </w:r>
          </w:p>
        </w:tc>
        <w:tc>
          <w:tcPr>
            <w:tcW w:w="799" w:type="pct"/>
            <w:tcBorders>
              <w:top w:val="single" w:sz="4" w:space="0" w:color="auto"/>
              <w:left w:val="nil"/>
              <w:bottom w:val="single" w:sz="4" w:space="0" w:color="auto"/>
              <w:right w:val="single" w:sz="4" w:space="0" w:color="auto"/>
            </w:tcBorders>
            <w:noWrap/>
            <w:vAlign w:val="center"/>
          </w:tcPr>
          <w:p w14:paraId="0CD35DAE" w14:textId="77FEE486"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23BDA3B2" w14:textId="77777777" w:rsidR="008D329A" w:rsidRDefault="008D329A" w:rsidP="008D329A">
            <w:pPr>
              <w:rPr>
                <w:sz w:val="20"/>
              </w:rPr>
            </w:pPr>
          </w:p>
        </w:tc>
      </w:tr>
      <w:tr w:rsidR="008D329A" w:rsidRPr="00A66865" w14:paraId="452CE179"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7F2E3D27" w14:textId="5D419EA5" w:rsidR="008D329A" w:rsidRDefault="008D329A" w:rsidP="008D329A">
            <w:pPr>
              <w:rPr>
                <w:sz w:val="20"/>
                <w:highlight w:val="yellow"/>
              </w:rPr>
            </w:pPr>
            <w:r>
              <w:rPr>
                <w:rFonts w:cs="Arial"/>
                <w:color w:val="000000"/>
                <w:sz w:val="20"/>
              </w:rPr>
              <w:t>EYUP DEDE</w:t>
            </w:r>
          </w:p>
        </w:tc>
        <w:tc>
          <w:tcPr>
            <w:tcW w:w="658" w:type="pct"/>
            <w:tcBorders>
              <w:top w:val="single" w:sz="4" w:space="0" w:color="auto"/>
              <w:left w:val="single" w:sz="4" w:space="0" w:color="auto"/>
              <w:bottom w:val="single" w:sz="4" w:space="0" w:color="auto"/>
              <w:right w:val="single" w:sz="4" w:space="0" w:color="auto"/>
            </w:tcBorders>
            <w:noWrap/>
            <w:vAlign w:val="center"/>
          </w:tcPr>
          <w:p w14:paraId="2BECF802" w14:textId="1A15C514" w:rsidR="008D329A" w:rsidRDefault="008D329A" w:rsidP="008D329A">
            <w:pPr>
              <w:rPr>
                <w:sz w:val="20"/>
                <w:highlight w:val="yellow"/>
              </w:rPr>
            </w:pPr>
            <w:r>
              <w:rPr>
                <w:rFonts w:cs="Arial"/>
                <w:color w:val="000000"/>
                <w:sz w:val="20"/>
              </w:rPr>
              <w:t>AT000TUR00019</w:t>
            </w:r>
          </w:p>
        </w:tc>
        <w:tc>
          <w:tcPr>
            <w:tcW w:w="456" w:type="pct"/>
            <w:tcBorders>
              <w:top w:val="single" w:sz="4" w:space="0" w:color="auto"/>
              <w:left w:val="nil"/>
              <w:bottom w:val="single" w:sz="4" w:space="0" w:color="auto"/>
              <w:right w:val="single" w:sz="4" w:space="0" w:color="auto"/>
            </w:tcBorders>
            <w:noWrap/>
            <w:vAlign w:val="center"/>
          </w:tcPr>
          <w:p w14:paraId="3CF326E4" w14:textId="4DDCF5AB"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5727BB37" w14:textId="3C7C212B" w:rsidR="008D329A" w:rsidRDefault="008D329A" w:rsidP="008D329A">
            <w:pPr>
              <w:rPr>
                <w:sz w:val="20"/>
              </w:rPr>
            </w:pPr>
            <w:r>
              <w:rPr>
                <w:rFonts w:cs="Arial"/>
                <w:color w:val="000000"/>
                <w:sz w:val="20"/>
              </w:rPr>
              <w:t>TC5675</w:t>
            </w:r>
          </w:p>
        </w:tc>
        <w:tc>
          <w:tcPr>
            <w:tcW w:w="799" w:type="pct"/>
            <w:tcBorders>
              <w:top w:val="single" w:sz="4" w:space="0" w:color="auto"/>
              <w:left w:val="nil"/>
              <w:bottom w:val="single" w:sz="4" w:space="0" w:color="auto"/>
              <w:right w:val="single" w:sz="4" w:space="0" w:color="auto"/>
            </w:tcBorders>
            <w:noWrap/>
            <w:vAlign w:val="center"/>
          </w:tcPr>
          <w:p w14:paraId="2A460446" w14:textId="0FA28235"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B1EBC5B" w14:textId="77777777" w:rsidR="008D329A" w:rsidRDefault="008D329A" w:rsidP="008D329A">
            <w:pPr>
              <w:rPr>
                <w:sz w:val="20"/>
              </w:rPr>
            </w:pPr>
          </w:p>
        </w:tc>
      </w:tr>
      <w:tr w:rsidR="008D329A" w:rsidRPr="00A66865" w14:paraId="584C97A4"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4DB1310D" w14:textId="3EFD3B58" w:rsidR="008D329A" w:rsidRDefault="008D329A" w:rsidP="008D329A">
            <w:pPr>
              <w:rPr>
                <w:sz w:val="20"/>
                <w:highlight w:val="yellow"/>
              </w:rPr>
            </w:pPr>
            <w:r>
              <w:rPr>
                <w:rFonts w:cs="Arial"/>
                <w:color w:val="000000"/>
                <w:sz w:val="20"/>
              </w:rPr>
              <w:t>HACI MUSTAFA KULOGLU</w:t>
            </w:r>
          </w:p>
        </w:tc>
        <w:tc>
          <w:tcPr>
            <w:tcW w:w="658" w:type="pct"/>
            <w:tcBorders>
              <w:top w:val="single" w:sz="4" w:space="0" w:color="auto"/>
              <w:left w:val="single" w:sz="4" w:space="0" w:color="auto"/>
              <w:bottom w:val="single" w:sz="4" w:space="0" w:color="auto"/>
              <w:right w:val="single" w:sz="4" w:space="0" w:color="auto"/>
            </w:tcBorders>
            <w:noWrap/>
            <w:vAlign w:val="center"/>
          </w:tcPr>
          <w:p w14:paraId="21B3A644" w14:textId="3C936ED1" w:rsidR="008D329A" w:rsidRDefault="008D329A" w:rsidP="008D329A">
            <w:pPr>
              <w:rPr>
                <w:sz w:val="20"/>
                <w:highlight w:val="yellow"/>
              </w:rPr>
            </w:pPr>
            <w:r>
              <w:rPr>
                <w:rFonts w:cs="Arial"/>
                <w:color w:val="000000"/>
                <w:sz w:val="20"/>
              </w:rPr>
              <w:t>AT000TUR00024</w:t>
            </w:r>
          </w:p>
        </w:tc>
        <w:tc>
          <w:tcPr>
            <w:tcW w:w="456" w:type="pct"/>
            <w:tcBorders>
              <w:top w:val="single" w:sz="4" w:space="0" w:color="auto"/>
              <w:left w:val="nil"/>
              <w:bottom w:val="single" w:sz="4" w:space="0" w:color="auto"/>
              <w:right w:val="single" w:sz="4" w:space="0" w:color="auto"/>
            </w:tcBorders>
            <w:noWrap/>
            <w:vAlign w:val="center"/>
          </w:tcPr>
          <w:p w14:paraId="03FE351B" w14:textId="7FCEED8E"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4A47FB57" w14:textId="006022B3" w:rsidR="008D329A" w:rsidRDefault="008D329A" w:rsidP="008D329A">
            <w:pPr>
              <w:rPr>
                <w:sz w:val="20"/>
              </w:rPr>
            </w:pPr>
            <w:r>
              <w:rPr>
                <w:rFonts w:cs="Arial"/>
                <w:color w:val="000000"/>
                <w:sz w:val="20"/>
              </w:rPr>
              <w:t>TCBF9</w:t>
            </w:r>
          </w:p>
        </w:tc>
        <w:tc>
          <w:tcPr>
            <w:tcW w:w="799" w:type="pct"/>
            <w:tcBorders>
              <w:top w:val="single" w:sz="4" w:space="0" w:color="auto"/>
              <w:left w:val="nil"/>
              <w:bottom w:val="single" w:sz="4" w:space="0" w:color="auto"/>
              <w:right w:val="single" w:sz="4" w:space="0" w:color="auto"/>
            </w:tcBorders>
            <w:noWrap/>
            <w:vAlign w:val="center"/>
          </w:tcPr>
          <w:p w14:paraId="46820ABA" w14:textId="7A16D979"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5E25E69" w14:textId="77777777" w:rsidR="008D329A" w:rsidRDefault="008D329A" w:rsidP="008D329A">
            <w:pPr>
              <w:rPr>
                <w:sz w:val="20"/>
              </w:rPr>
            </w:pPr>
          </w:p>
        </w:tc>
      </w:tr>
      <w:tr w:rsidR="008D329A" w:rsidRPr="00A66865" w14:paraId="2FB3F88F"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6B8BC15F" w14:textId="32C77ED4" w:rsidR="008D329A" w:rsidRDefault="008D329A" w:rsidP="008D329A">
            <w:pPr>
              <w:rPr>
                <w:sz w:val="20"/>
                <w:highlight w:val="yellow"/>
              </w:rPr>
            </w:pPr>
            <w:r>
              <w:rPr>
                <w:rFonts w:cs="Arial"/>
                <w:color w:val="000000"/>
                <w:sz w:val="20"/>
              </w:rPr>
              <w:t>KARAHASANOGLU BALIKCILIK</w:t>
            </w:r>
          </w:p>
        </w:tc>
        <w:tc>
          <w:tcPr>
            <w:tcW w:w="658" w:type="pct"/>
            <w:tcBorders>
              <w:top w:val="single" w:sz="4" w:space="0" w:color="auto"/>
              <w:left w:val="single" w:sz="4" w:space="0" w:color="auto"/>
              <w:bottom w:val="single" w:sz="4" w:space="0" w:color="auto"/>
              <w:right w:val="single" w:sz="4" w:space="0" w:color="auto"/>
            </w:tcBorders>
            <w:noWrap/>
            <w:vAlign w:val="center"/>
          </w:tcPr>
          <w:p w14:paraId="6B864209" w14:textId="431190A3" w:rsidR="008D329A" w:rsidRDefault="008D329A" w:rsidP="008D329A">
            <w:pPr>
              <w:rPr>
                <w:sz w:val="20"/>
                <w:highlight w:val="yellow"/>
              </w:rPr>
            </w:pPr>
            <w:r>
              <w:rPr>
                <w:rFonts w:cs="Arial"/>
                <w:color w:val="000000"/>
                <w:sz w:val="20"/>
              </w:rPr>
              <w:t>AT000TUR00114</w:t>
            </w:r>
          </w:p>
        </w:tc>
        <w:tc>
          <w:tcPr>
            <w:tcW w:w="456" w:type="pct"/>
            <w:tcBorders>
              <w:top w:val="single" w:sz="4" w:space="0" w:color="auto"/>
              <w:left w:val="nil"/>
              <w:bottom w:val="single" w:sz="4" w:space="0" w:color="auto"/>
              <w:right w:val="single" w:sz="4" w:space="0" w:color="auto"/>
            </w:tcBorders>
            <w:noWrap/>
            <w:vAlign w:val="center"/>
          </w:tcPr>
          <w:p w14:paraId="18A03C19" w14:textId="0D6C4639"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562E430D" w14:textId="4C687BFB" w:rsidR="008D329A" w:rsidRDefault="008D329A" w:rsidP="008D329A">
            <w:pPr>
              <w:rPr>
                <w:sz w:val="20"/>
              </w:rPr>
            </w:pPr>
            <w:r>
              <w:rPr>
                <w:rFonts w:cs="Arial"/>
                <w:color w:val="000000"/>
                <w:sz w:val="20"/>
              </w:rPr>
              <w:t>TCB2070</w:t>
            </w:r>
          </w:p>
        </w:tc>
        <w:tc>
          <w:tcPr>
            <w:tcW w:w="799" w:type="pct"/>
            <w:tcBorders>
              <w:top w:val="single" w:sz="4" w:space="0" w:color="auto"/>
              <w:left w:val="nil"/>
              <w:bottom w:val="single" w:sz="4" w:space="0" w:color="auto"/>
              <w:right w:val="single" w:sz="4" w:space="0" w:color="auto"/>
            </w:tcBorders>
            <w:noWrap/>
            <w:vAlign w:val="center"/>
          </w:tcPr>
          <w:p w14:paraId="47CF3DDD" w14:textId="5E047B73"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4850F97" w14:textId="77777777" w:rsidR="008D329A" w:rsidRDefault="008D329A" w:rsidP="008D329A">
            <w:pPr>
              <w:rPr>
                <w:sz w:val="20"/>
              </w:rPr>
            </w:pPr>
          </w:p>
        </w:tc>
      </w:tr>
      <w:tr w:rsidR="008D329A" w:rsidRPr="00A66865" w14:paraId="6464B737"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28F06CCE" w14:textId="511957DB" w:rsidR="008D329A" w:rsidRDefault="008D329A" w:rsidP="008D329A">
            <w:pPr>
              <w:rPr>
                <w:sz w:val="20"/>
                <w:highlight w:val="yellow"/>
              </w:rPr>
            </w:pPr>
            <w:r>
              <w:rPr>
                <w:rFonts w:cs="Arial"/>
                <w:color w:val="000000"/>
                <w:sz w:val="20"/>
              </w:rPr>
              <w:t>ERGUN BASARAN</w:t>
            </w:r>
          </w:p>
        </w:tc>
        <w:tc>
          <w:tcPr>
            <w:tcW w:w="658" w:type="pct"/>
            <w:tcBorders>
              <w:top w:val="single" w:sz="4" w:space="0" w:color="auto"/>
              <w:left w:val="single" w:sz="4" w:space="0" w:color="auto"/>
              <w:bottom w:val="single" w:sz="4" w:space="0" w:color="auto"/>
              <w:right w:val="single" w:sz="4" w:space="0" w:color="auto"/>
            </w:tcBorders>
            <w:noWrap/>
            <w:vAlign w:val="center"/>
          </w:tcPr>
          <w:p w14:paraId="2A8AE3D1" w14:textId="0D01CB0F" w:rsidR="008D329A" w:rsidRDefault="008D329A" w:rsidP="008D329A">
            <w:pPr>
              <w:rPr>
                <w:sz w:val="20"/>
                <w:highlight w:val="yellow"/>
              </w:rPr>
            </w:pPr>
            <w:r>
              <w:rPr>
                <w:rFonts w:cs="Arial"/>
                <w:color w:val="000000"/>
                <w:sz w:val="20"/>
              </w:rPr>
              <w:t>AT000TUR00248</w:t>
            </w:r>
          </w:p>
        </w:tc>
        <w:tc>
          <w:tcPr>
            <w:tcW w:w="456" w:type="pct"/>
            <w:tcBorders>
              <w:top w:val="single" w:sz="4" w:space="0" w:color="auto"/>
              <w:left w:val="nil"/>
              <w:bottom w:val="single" w:sz="4" w:space="0" w:color="auto"/>
              <w:right w:val="single" w:sz="4" w:space="0" w:color="auto"/>
            </w:tcBorders>
            <w:noWrap/>
            <w:vAlign w:val="center"/>
          </w:tcPr>
          <w:p w14:paraId="2D529F9F" w14:textId="255EA7F2"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55C2504E" w14:textId="13CF551F" w:rsidR="008D329A" w:rsidRDefault="008D329A" w:rsidP="008D329A">
            <w:pPr>
              <w:rPr>
                <w:sz w:val="20"/>
              </w:rPr>
            </w:pPr>
            <w:r>
              <w:rPr>
                <w:rFonts w:cs="Arial"/>
                <w:color w:val="000000"/>
                <w:sz w:val="20"/>
              </w:rPr>
              <w:t>TCA2511</w:t>
            </w:r>
          </w:p>
        </w:tc>
        <w:tc>
          <w:tcPr>
            <w:tcW w:w="799" w:type="pct"/>
            <w:tcBorders>
              <w:top w:val="single" w:sz="4" w:space="0" w:color="auto"/>
              <w:left w:val="nil"/>
              <w:bottom w:val="single" w:sz="4" w:space="0" w:color="auto"/>
              <w:right w:val="single" w:sz="4" w:space="0" w:color="auto"/>
            </w:tcBorders>
            <w:noWrap/>
            <w:vAlign w:val="center"/>
          </w:tcPr>
          <w:p w14:paraId="1A8FAD5C" w14:textId="0FD14529"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14FA60EA" w14:textId="77777777" w:rsidR="008D329A" w:rsidRDefault="008D329A" w:rsidP="008D329A">
            <w:pPr>
              <w:rPr>
                <w:sz w:val="20"/>
              </w:rPr>
            </w:pPr>
          </w:p>
        </w:tc>
      </w:tr>
      <w:tr w:rsidR="008D329A" w:rsidRPr="00A66865" w14:paraId="5D5E39B2" w14:textId="77777777" w:rsidTr="00E618DF">
        <w:trPr>
          <w:trHeight w:val="255"/>
        </w:trPr>
        <w:tc>
          <w:tcPr>
            <w:tcW w:w="1012" w:type="pct"/>
            <w:tcBorders>
              <w:top w:val="single" w:sz="4" w:space="0" w:color="auto"/>
              <w:left w:val="single" w:sz="4" w:space="0" w:color="auto"/>
              <w:bottom w:val="single" w:sz="4" w:space="0" w:color="auto"/>
              <w:right w:val="single" w:sz="4" w:space="0" w:color="auto"/>
            </w:tcBorders>
            <w:vAlign w:val="center"/>
          </w:tcPr>
          <w:p w14:paraId="0C42CE5B" w14:textId="2496E3ED" w:rsidR="008D329A" w:rsidRDefault="008D329A" w:rsidP="008D329A">
            <w:pPr>
              <w:rPr>
                <w:sz w:val="20"/>
                <w:highlight w:val="yellow"/>
              </w:rPr>
            </w:pPr>
            <w:r>
              <w:rPr>
                <w:rFonts w:cs="Arial"/>
                <w:color w:val="000000"/>
                <w:sz w:val="20"/>
              </w:rPr>
              <w:t>DURSUNOGULLARI</w:t>
            </w:r>
          </w:p>
        </w:tc>
        <w:tc>
          <w:tcPr>
            <w:tcW w:w="658" w:type="pct"/>
            <w:tcBorders>
              <w:top w:val="single" w:sz="4" w:space="0" w:color="auto"/>
              <w:left w:val="single" w:sz="4" w:space="0" w:color="auto"/>
              <w:bottom w:val="single" w:sz="4" w:space="0" w:color="auto"/>
              <w:right w:val="single" w:sz="4" w:space="0" w:color="auto"/>
            </w:tcBorders>
            <w:noWrap/>
            <w:vAlign w:val="center"/>
          </w:tcPr>
          <w:p w14:paraId="79F33FDD" w14:textId="22ABFA62" w:rsidR="008D329A" w:rsidRDefault="008D329A" w:rsidP="008D329A">
            <w:pPr>
              <w:rPr>
                <w:sz w:val="20"/>
                <w:highlight w:val="yellow"/>
              </w:rPr>
            </w:pPr>
            <w:r>
              <w:rPr>
                <w:rFonts w:cs="Arial"/>
                <w:color w:val="000000"/>
                <w:sz w:val="20"/>
              </w:rPr>
              <w:t>AT000TUR00462</w:t>
            </w:r>
          </w:p>
        </w:tc>
        <w:tc>
          <w:tcPr>
            <w:tcW w:w="456" w:type="pct"/>
            <w:tcBorders>
              <w:top w:val="single" w:sz="4" w:space="0" w:color="auto"/>
              <w:left w:val="nil"/>
              <w:bottom w:val="single" w:sz="4" w:space="0" w:color="auto"/>
              <w:right w:val="single" w:sz="4" w:space="0" w:color="auto"/>
            </w:tcBorders>
            <w:noWrap/>
            <w:vAlign w:val="center"/>
          </w:tcPr>
          <w:p w14:paraId="03E5F414" w14:textId="3FE89CEA" w:rsidR="008D329A" w:rsidRDefault="008D329A" w:rsidP="008D329A">
            <w:pPr>
              <w:rPr>
                <w:sz w:val="20"/>
              </w:rPr>
            </w:pPr>
            <w:r>
              <w:rPr>
                <w:rFonts w:cs="Arial"/>
                <w:color w:val="000000"/>
                <w:sz w:val="20"/>
              </w:rPr>
              <w:t>Turkey</w:t>
            </w:r>
          </w:p>
        </w:tc>
        <w:tc>
          <w:tcPr>
            <w:tcW w:w="557" w:type="pct"/>
            <w:tcBorders>
              <w:top w:val="single" w:sz="4" w:space="0" w:color="auto"/>
              <w:left w:val="nil"/>
              <w:bottom w:val="single" w:sz="4" w:space="0" w:color="auto"/>
              <w:right w:val="single" w:sz="4" w:space="0" w:color="auto"/>
            </w:tcBorders>
            <w:noWrap/>
            <w:vAlign w:val="center"/>
          </w:tcPr>
          <w:p w14:paraId="27D1613C" w14:textId="64CF5820" w:rsidR="008D329A" w:rsidRDefault="008D329A" w:rsidP="008D329A">
            <w:pPr>
              <w:rPr>
                <w:sz w:val="20"/>
              </w:rPr>
            </w:pPr>
            <w:r>
              <w:rPr>
                <w:rFonts w:cs="Arial"/>
                <w:color w:val="000000"/>
                <w:sz w:val="20"/>
              </w:rPr>
              <w:t>TCNW9</w:t>
            </w:r>
          </w:p>
        </w:tc>
        <w:tc>
          <w:tcPr>
            <w:tcW w:w="799" w:type="pct"/>
            <w:tcBorders>
              <w:top w:val="single" w:sz="4" w:space="0" w:color="auto"/>
              <w:left w:val="nil"/>
              <w:bottom w:val="single" w:sz="4" w:space="0" w:color="auto"/>
              <w:right w:val="single" w:sz="4" w:space="0" w:color="auto"/>
            </w:tcBorders>
            <w:noWrap/>
            <w:vAlign w:val="center"/>
          </w:tcPr>
          <w:p w14:paraId="268BF697" w14:textId="71C3F029" w:rsidR="008D329A" w:rsidRDefault="008D329A" w:rsidP="008D329A">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627FD6BF" w14:textId="77777777" w:rsidR="008D329A" w:rsidRDefault="008D329A" w:rsidP="008D329A">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3090"/>
        <w:gridCol w:w="1816"/>
        <w:gridCol w:w="1394"/>
        <w:gridCol w:w="1394"/>
        <w:gridCol w:w="2074"/>
        <w:gridCol w:w="4226"/>
      </w:tblGrid>
      <w:tr w:rsidR="001E3222" w:rsidRPr="00A66865" w14:paraId="0DDCB881" w14:textId="77777777" w:rsidTr="008D329A">
        <w:trPr>
          <w:trHeight w:val="431"/>
        </w:trPr>
        <w:tc>
          <w:tcPr>
            <w:tcW w:w="1104"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649"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98"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98"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741"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0"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8D329A" w:rsidRPr="00A66865" w14:paraId="06957A83" w14:textId="77777777" w:rsidTr="008D329A">
        <w:trPr>
          <w:trHeight w:val="255"/>
        </w:trPr>
        <w:tc>
          <w:tcPr>
            <w:tcW w:w="1104" w:type="pct"/>
            <w:tcBorders>
              <w:top w:val="single" w:sz="8" w:space="0" w:color="auto"/>
              <w:left w:val="single" w:sz="4" w:space="0" w:color="auto"/>
              <w:bottom w:val="single" w:sz="4" w:space="0" w:color="auto"/>
              <w:right w:val="single" w:sz="4" w:space="0" w:color="auto"/>
            </w:tcBorders>
            <w:vAlign w:val="center"/>
          </w:tcPr>
          <w:p w14:paraId="679EDD57" w14:textId="17A0BD97" w:rsidR="008D329A" w:rsidRDefault="008D329A" w:rsidP="008D329A">
            <w:pPr>
              <w:rPr>
                <w:sz w:val="20"/>
                <w:highlight w:val="yellow"/>
              </w:rPr>
            </w:pPr>
            <w:r>
              <w:rPr>
                <w:rFonts w:cs="Arial"/>
                <w:color w:val="000000"/>
                <w:sz w:val="20"/>
              </w:rPr>
              <w:t>SAHIL GUVENLIK</w:t>
            </w:r>
          </w:p>
        </w:tc>
        <w:tc>
          <w:tcPr>
            <w:tcW w:w="649" w:type="pct"/>
            <w:tcBorders>
              <w:top w:val="single" w:sz="8" w:space="0" w:color="auto"/>
              <w:left w:val="single" w:sz="4" w:space="0" w:color="auto"/>
              <w:bottom w:val="single" w:sz="4" w:space="0" w:color="auto"/>
              <w:right w:val="single" w:sz="4" w:space="0" w:color="auto"/>
            </w:tcBorders>
            <w:noWrap/>
            <w:vAlign w:val="center"/>
          </w:tcPr>
          <w:p w14:paraId="549E4073" w14:textId="7030228A" w:rsidR="008D329A" w:rsidRDefault="008D329A" w:rsidP="008D329A">
            <w:pPr>
              <w:rPr>
                <w:sz w:val="20"/>
                <w:highlight w:val="yellow"/>
              </w:rPr>
            </w:pPr>
            <w:r>
              <w:rPr>
                <w:rFonts w:cs="Arial"/>
                <w:color w:val="000000"/>
                <w:sz w:val="20"/>
              </w:rPr>
              <w:t> </w:t>
            </w:r>
          </w:p>
        </w:tc>
        <w:tc>
          <w:tcPr>
            <w:tcW w:w="498" w:type="pct"/>
            <w:tcBorders>
              <w:top w:val="single" w:sz="8" w:space="0" w:color="auto"/>
              <w:left w:val="nil"/>
              <w:bottom w:val="single" w:sz="4" w:space="0" w:color="auto"/>
              <w:right w:val="single" w:sz="4" w:space="0" w:color="auto"/>
            </w:tcBorders>
            <w:noWrap/>
            <w:vAlign w:val="center"/>
          </w:tcPr>
          <w:p w14:paraId="561B608E" w14:textId="73BDF506" w:rsidR="008D329A" w:rsidRDefault="008D329A" w:rsidP="008D329A">
            <w:pPr>
              <w:rPr>
                <w:sz w:val="20"/>
              </w:rPr>
            </w:pPr>
            <w:r>
              <w:rPr>
                <w:rFonts w:cs="Arial"/>
                <w:color w:val="000000"/>
                <w:sz w:val="20"/>
              </w:rPr>
              <w:t>Turkey</w:t>
            </w:r>
          </w:p>
        </w:tc>
        <w:tc>
          <w:tcPr>
            <w:tcW w:w="498" w:type="pct"/>
            <w:tcBorders>
              <w:top w:val="single" w:sz="8" w:space="0" w:color="auto"/>
              <w:left w:val="nil"/>
              <w:bottom w:val="single" w:sz="4" w:space="0" w:color="auto"/>
              <w:right w:val="single" w:sz="4" w:space="0" w:color="auto"/>
            </w:tcBorders>
            <w:noWrap/>
            <w:vAlign w:val="center"/>
          </w:tcPr>
          <w:p w14:paraId="73540D30" w14:textId="6513BD30" w:rsidR="008D329A" w:rsidRDefault="008D329A" w:rsidP="008D329A">
            <w:pPr>
              <w:rPr>
                <w:sz w:val="20"/>
              </w:rPr>
            </w:pPr>
            <w:r>
              <w:rPr>
                <w:rFonts w:cs="Arial"/>
                <w:color w:val="000000"/>
                <w:sz w:val="20"/>
              </w:rPr>
              <w:t> </w:t>
            </w:r>
          </w:p>
        </w:tc>
        <w:tc>
          <w:tcPr>
            <w:tcW w:w="741" w:type="pct"/>
            <w:tcBorders>
              <w:top w:val="single" w:sz="8" w:space="0" w:color="auto"/>
              <w:left w:val="nil"/>
              <w:bottom w:val="single" w:sz="4" w:space="0" w:color="auto"/>
              <w:right w:val="single" w:sz="4" w:space="0" w:color="auto"/>
            </w:tcBorders>
            <w:noWrap/>
            <w:vAlign w:val="center"/>
          </w:tcPr>
          <w:p w14:paraId="7A8ACFF6" w14:textId="5D127913" w:rsidR="008D329A" w:rsidRDefault="008D329A" w:rsidP="008D329A">
            <w:pPr>
              <w:rPr>
                <w:sz w:val="20"/>
              </w:rPr>
            </w:pPr>
            <w:r>
              <w:rPr>
                <w:rFonts w:cs="Arial"/>
                <w:color w:val="000000"/>
                <w:sz w:val="20"/>
              </w:rPr>
              <w:t>Inspection</w:t>
            </w:r>
          </w:p>
        </w:tc>
        <w:tc>
          <w:tcPr>
            <w:tcW w:w="1510" w:type="pct"/>
            <w:tcBorders>
              <w:top w:val="single" w:sz="8" w:space="0" w:color="auto"/>
              <w:left w:val="nil"/>
              <w:bottom w:val="single" w:sz="4" w:space="0" w:color="auto"/>
              <w:right w:val="single" w:sz="4" w:space="0" w:color="auto"/>
            </w:tcBorders>
            <w:noWrap/>
            <w:vAlign w:val="center"/>
          </w:tcPr>
          <w:p w14:paraId="3A59155E" w14:textId="1536E80A" w:rsidR="008D329A" w:rsidRDefault="008D329A" w:rsidP="008D329A">
            <w:pPr>
              <w:rPr>
                <w:sz w:val="20"/>
              </w:rPr>
            </w:pPr>
          </w:p>
        </w:tc>
      </w:tr>
    </w:tbl>
    <w:p w14:paraId="46460D1D" w14:textId="77777777" w:rsidR="00050C23" w:rsidRDefault="00050C23">
      <w:pPr>
        <w:rPr>
          <w:rFonts w:cs="Arial"/>
          <w:bCs/>
          <w:i/>
          <w:sz w:val="18"/>
          <w:szCs w:val="18"/>
        </w:rPr>
      </w:pPr>
    </w:p>
    <w:sectPr w:rsidR="00050C23" w:rsidSect="0047591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AE116" w14:textId="77777777" w:rsidR="00C3773E" w:rsidRPr="00064508" w:rsidRDefault="00C3773E" w:rsidP="00064508">
      <w:r>
        <w:separator/>
      </w:r>
    </w:p>
  </w:endnote>
  <w:endnote w:type="continuationSeparator" w:id="0">
    <w:p w14:paraId="3DF741EB" w14:textId="77777777" w:rsidR="00C3773E" w:rsidRPr="00064508" w:rsidRDefault="00C3773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D1ACA" w14:textId="77777777" w:rsidR="00C3773E" w:rsidRPr="00064508" w:rsidRDefault="00C3773E" w:rsidP="00064508">
      <w:r>
        <w:separator/>
      </w:r>
    </w:p>
  </w:footnote>
  <w:footnote w:type="continuationSeparator" w:id="0">
    <w:p w14:paraId="28C8DBDC" w14:textId="77777777" w:rsidR="00C3773E" w:rsidRPr="00064508" w:rsidRDefault="00C3773E"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BD2CDF"/>
    <w:multiLevelType w:val="hybridMultilevel"/>
    <w:tmpl w:val="3EA01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1"/>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3D73"/>
    <w:rsid w:val="0001518A"/>
    <w:rsid w:val="00015EF3"/>
    <w:rsid w:val="00021711"/>
    <w:rsid w:val="00021DFD"/>
    <w:rsid w:val="00025616"/>
    <w:rsid w:val="000313A0"/>
    <w:rsid w:val="00031576"/>
    <w:rsid w:val="00037B46"/>
    <w:rsid w:val="00037F1C"/>
    <w:rsid w:val="0004671E"/>
    <w:rsid w:val="00050C23"/>
    <w:rsid w:val="00056978"/>
    <w:rsid w:val="00057D1A"/>
    <w:rsid w:val="0006152B"/>
    <w:rsid w:val="00063EF8"/>
    <w:rsid w:val="00064508"/>
    <w:rsid w:val="000705F2"/>
    <w:rsid w:val="00071073"/>
    <w:rsid w:val="00076B51"/>
    <w:rsid w:val="00092926"/>
    <w:rsid w:val="000A01CB"/>
    <w:rsid w:val="000A2C5F"/>
    <w:rsid w:val="000A38F1"/>
    <w:rsid w:val="000A7928"/>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06DC"/>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229A"/>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96C42"/>
    <w:rsid w:val="002A0BD5"/>
    <w:rsid w:val="002A38A4"/>
    <w:rsid w:val="002A6AF4"/>
    <w:rsid w:val="002B0B17"/>
    <w:rsid w:val="002B6CE8"/>
    <w:rsid w:val="002C1E92"/>
    <w:rsid w:val="002C232C"/>
    <w:rsid w:val="002C5C3B"/>
    <w:rsid w:val="002D01D5"/>
    <w:rsid w:val="002D38B5"/>
    <w:rsid w:val="002F3CCE"/>
    <w:rsid w:val="002F4053"/>
    <w:rsid w:val="002F5B58"/>
    <w:rsid w:val="00303B09"/>
    <w:rsid w:val="00304B99"/>
    <w:rsid w:val="00316203"/>
    <w:rsid w:val="003256CD"/>
    <w:rsid w:val="00334FC1"/>
    <w:rsid w:val="00336228"/>
    <w:rsid w:val="0033632E"/>
    <w:rsid w:val="003370B8"/>
    <w:rsid w:val="00341B08"/>
    <w:rsid w:val="00343C25"/>
    <w:rsid w:val="0035488A"/>
    <w:rsid w:val="0035523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5918"/>
    <w:rsid w:val="00476600"/>
    <w:rsid w:val="004911D4"/>
    <w:rsid w:val="00496186"/>
    <w:rsid w:val="004964A4"/>
    <w:rsid w:val="00496BDF"/>
    <w:rsid w:val="004A3D30"/>
    <w:rsid w:val="004A5355"/>
    <w:rsid w:val="004A591B"/>
    <w:rsid w:val="004C35EE"/>
    <w:rsid w:val="004C6B89"/>
    <w:rsid w:val="004D0292"/>
    <w:rsid w:val="004D108C"/>
    <w:rsid w:val="004E2858"/>
    <w:rsid w:val="004E316A"/>
    <w:rsid w:val="004E5600"/>
    <w:rsid w:val="00502518"/>
    <w:rsid w:val="00505467"/>
    <w:rsid w:val="00507B31"/>
    <w:rsid w:val="00507D72"/>
    <w:rsid w:val="005145A5"/>
    <w:rsid w:val="00516A02"/>
    <w:rsid w:val="00517A39"/>
    <w:rsid w:val="005227E1"/>
    <w:rsid w:val="005237A6"/>
    <w:rsid w:val="00546B07"/>
    <w:rsid w:val="005518B1"/>
    <w:rsid w:val="0055208B"/>
    <w:rsid w:val="00556472"/>
    <w:rsid w:val="00562054"/>
    <w:rsid w:val="00563E19"/>
    <w:rsid w:val="00571AEF"/>
    <w:rsid w:val="005739DC"/>
    <w:rsid w:val="005805E1"/>
    <w:rsid w:val="00581A8B"/>
    <w:rsid w:val="00583C7D"/>
    <w:rsid w:val="0058669F"/>
    <w:rsid w:val="00592499"/>
    <w:rsid w:val="00595327"/>
    <w:rsid w:val="0059634A"/>
    <w:rsid w:val="005B00FD"/>
    <w:rsid w:val="005B2A49"/>
    <w:rsid w:val="005B3036"/>
    <w:rsid w:val="005B3C7C"/>
    <w:rsid w:val="005C1388"/>
    <w:rsid w:val="005C51AD"/>
    <w:rsid w:val="005C638D"/>
    <w:rsid w:val="005C6C85"/>
    <w:rsid w:val="005C6ECD"/>
    <w:rsid w:val="005D52FC"/>
    <w:rsid w:val="005E07B7"/>
    <w:rsid w:val="005F198D"/>
    <w:rsid w:val="005F1A79"/>
    <w:rsid w:val="00605754"/>
    <w:rsid w:val="00613CC7"/>
    <w:rsid w:val="006219D9"/>
    <w:rsid w:val="0062426D"/>
    <w:rsid w:val="0063069C"/>
    <w:rsid w:val="00630D6F"/>
    <w:rsid w:val="006328CB"/>
    <w:rsid w:val="0063697B"/>
    <w:rsid w:val="00637668"/>
    <w:rsid w:val="006379AD"/>
    <w:rsid w:val="006438EB"/>
    <w:rsid w:val="00652E15"/>
    <w:rsid w:val="00656B6F"/>
    <w:rsid w:val="00657939"/>
    <w:rsid w:val="006643EF"/>
    <w:rsid w:val="00665CD9"/>
    <w:rsid w:val="006721BA"/>
    <w:rsid w:val="00676486"/>
    <w:rsid w:val="0068057D"/>
    <w:rsid w:val="0068102C"/>
    <w:rsid w:val="0068167B"/>
    <w:rsid w:val="00685A0D"/>
    <w:rsid w:val="00686566"/>
    <w:rsid w:val="00696457"/>
    <w:rsid w:val="00696DE9"/>
    <w:rsid w:val="006A0364"/>
    <w:rsid w:val="006A28FA"/>
    <w:rsid w:val="006C2DCB"/>
    <w:rsid w:val="006C58B6"/>
    <w:rsid w:val="006D445A"/>
    <w:rsid w:val="006D5B94"/>
    <w:rsid w:val="006F0D98"/>
    <w:rsid w:val="006F1883"/>
    <w:rsid w:val="006F3142"/>
    <w:rsid w:val="006F5413"/>
    <w:rsid w:val="006F7D06"/>
    <w:rsid w:val="00704A99"/>
    <w:rsid w:val="00705402"/>
    <w:rsid w:val="00706B19"/>
    <w:rsid w:val="00711674"/>
    <w:rsid w:val="00711D94"/>
    <w:rsid w:val="00715FA5"/>
    <w:rsid w:val="0071716A"/>
    <w:rsid w:val="00721255"/>
    <w:rsid w:val="007319E4"/>
    <w:rsid w:val="00741317"/>
    <w:rsid w:val="0074449B"/>
    <w:rsid w:val="00750935"/>
    <w:rsid w:val="0075236B"/>
    <w:rsid w:val="007614EA"/>
    <w:rsid w:val="00771C96"/>
    <w:rsid w:val="0078352D"/>
    <w:rsid w:val="00784C95"/>
    <w:rsid w:val="00790449"/>
    <w:rsid w:val="007979CE"/>
    <w:rsid w:val="007A0918"/>
    <w:rsid w:val="007B3691"/>
    <w:rsid w:val="007B4E1A"/>
    <w:rsid w:val="007C2D17"/>
    <w:rsid w:val="007C79B6"/>
    <w:rsid w:val="007D02AE"/>
    <w:rsid w:val="007D3304"/>
    <w:rsid w:val="007D4A0F"/>
    <w:rsid w:val="007D62E6"/>
    <w:rsid w:val="007D6600"/>
    <w:rsid w:val="007F3338"/>
    <w:rsid w:val="007F6A81"/>
    <w:rsid w:val="008013F8"/>
    <w:rsid w:val="00810D99"/>
    <w:rsid w:val="00813EC5"/>
    <w:rsid w:val="00813FC5"/>
    <w:rsid w:val="00817368"/>
    <w:rsid w:val="00824549"/>
    <w:rsid w:val="008334AC"/>
    <w:rsid w:val="00833DA2"/>
    <w:rsid w:val="008369CC"/>
    <w:rsid w:val="0085287E"/>
    <w:rsid w:val="00854CFC"/>
    <w:rsid w:val="0085529F"/>
    <w:rsid w:val="00856BD5"/>
    <w:rsid w:val="00856EFC"/>
    <w:rsid w:val="00857753"/>
    <w:rsid w:val="00866242"/>
    <w:rsid w:val="00874154"/>
    <w:rsid w:val="00880614"/>
    <w:rsid w:val="008918FB"/>
    <w:rsid w:val="008A49D5"/>
    <w:rsid w:val="008B7CA1"/>
    <w:rsid w:val="008D2330"/>
    <w:rsid w:val="008D329A"/>
    <w:rsid w:val="008D5ED7"/>
    <w:rsid w:val="008E22C2"/>
    <w:rsid w:val="008E339D"/>
    <w:rsid w:val="008E4A2F"/>
    <w:rsid w:val="008E79C6"/>
    <w:rsid w:val="008F1813"/>
    <w:rsid w:val="008F3FCA"/>
    <w:rsid w:val="0090170D"/>
    <w:rsid w:val="00902E54"/>
    <w:rsid w:val="00905C76"/>
    <w:rsid w:val="009073EA"/>
    <w:rsid w:val="00907CEA"/>
    <w:rsid w:val="00907EFD"/>
    <w:rsid w:val="00914B3D"/>
    <w:rsid w:val="00920BA8"/>
    <w:rsid w:val="009272A3"/>
    <w:rsid w:val="009325D0"/>
    <w:rsid w:val="00940A6E"/>
    <w:rsid w:val="00945234"/>
    <w:rsid w:val="009457BD"/>
    <w:rsid w:val="009463F4"/>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D6652"/>
    <w:rsid w:val="009E14DD"/>
    <w:rsid w:val="009E4003"/>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723E"/>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3653"/>
    <w:rsid w:val="00AC7383"/>
    <w:rsid w:val="00AD2A84"/>
    <w:rsid w:val="00AD3769"/>
    <w:rsid w:val="00AD59DC"/>
    <w:rsid w:val="00AF248F"/>
    <w:rsid w:val="00B0375B"/>
    <w:rsid w:val="00B03E01"/>
    <w:rsid w:val="00B079D0"/>
    <w:rsid w:val="00B07AF0"/>
    <w:rsid w:val="00B106E9"/>
    <w:rsid w:val="00B10BA7"/>
    <w:rsid w:val="00B21F10"/>
    <w:rsid w:val="00B25ECF"/>
    <w:rsid w:val="00B27072"/>
    <w:rsid w:val="00B30594"/>
    <w:rsid w:val="00B31636"/>
    <w:rsid w:val="00B34CA9"/>
    <w:rsid w:val="00B478BE"/>
    <w:rsid w:val="00B569F7"/>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3773E"/>
    <w:rsid w:val="00C4504C"/>
    <w:rsid w:val="00C454B9"/>
    <w:rsid w:val="00C46ED0"/>
    <w:rsid w:val="00C55C1F"/>
    <w:rsid w:val="00C56733"/>
    <w:rsid w:val="00C60936"/>
    <w:rsid w:val="00C702C5"/>
    <w:rsid w:val="00C71387"/>
    <w:rsid w:val="00C71B56"/>
    <w:rsid w:val="00C742B7"/>
    <w:rsid w:val="00C811FD"/>
    <w:rsid w:val="00C84869"/>
    <w:rsid w:val="00C94B14"/>
    <w:rsid w:val="00CA4D46"/>
    <w:rsid w:val="00CA6EB3"/>
    <w:rsid w:val="00CB35FE"/>
    <w:rsid w:val="00CB5575"/>
    <w:rsid w:val="00CB7D27"/>
    <w:rsid w:val="00CC31B6"/>
    <w:rsid w:val="00CD290A"/>
    <w:rsid w:val="00CD3A7F"/>
    <w:rsid w:val="00CE0073"/>
    <w:rsid w:val="00CE3350"/>
    <w:rsid w:val="00CE5114"/>
    <w:rsid w:val="00CF3E2D"/>
    <w:rsid w:val="00CF4726"/>
    <w:rsid w:val="00D11043"/>
    <w:rsid w:val="00D11FBD"/>
    <w:rsid w:val="00D13F4B"/>
    <w:rsid w:val="00D14AFD"/>
    <w:rsid w:val="00D325AB"/>
    <w:rsid w:val="00D52456"/>
    <w:rsid w:val="00D52FB0"/>
    <w:rsid w:val="00D551BB"/>
    <w:rsid w:val="00D555A9"/>
    <w:rsid w:val="00D56C33"/>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18DF"/>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240"/>
    <w:rsid w:val="00FA1D0B"/>
    <w:rsid w:val="00FA5ABE"/>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character" w:customStyle="1" w:styleId="tlid-translation">
    <w:name w:val="tlid-translation"/>
    <w:basedOn w:val="DefaultParagraphFont"/>
    <w:rsid w:val="00CB5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13</Pages>
  <Words>1855</Words>
  <Characters>10066</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22</cp:revision>
  <cp:lastPrinted>2019-07-15T14:47:00Z</cp:lastPrinted>
  <dcterms:created xsi:type="dcterms:W3CDTF">2019-06-26T13:54:00Z</dcterms:created>
  <dcterms:modified xsi:type="dcterms:W3CDTF">2019-07-24T13:11:00Z</dcterms:modified>
</cp:coreProperties>
</file>